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A63" w:rsidRPr="00785E3B" w:rsidRDefault="002074D5">
      <w:pPr>
        <w:spacing w:after="0" w:line="408" w:lineRule="auto"/>
        <w:ind w:left="120"/>
        <w:jc w:val="center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85E3B" w:rsidRDefault="002074D5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66eda295-db64-47a8-bfa6-b8d28899a835"/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</w:t>
      </w:r>
    </w:p>
    <w:p w:rsidR="003A0A63" w:rsidRPr="00785E3B" w:rsidRDefault="002074D5">
      <w:pPr>
        <w:spacing w:after="0" w:line="408" w:lineRule="auto"/>
        <w:ind w:left="120"/>
        <w:jc w:val="center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Ростовской области </w:t>
      </w:r>
      <w:bookmarkEnd w:id="0"/>
    </w:p>
    <w:p w:rsidR="003A0A63" w:rsidRPr="00785E3B" w:rsidRDefault="002074D5">
      <w:pPr>
        <w:spacing w:after="0" w:line="408" w:lineRule="auto"/>
        <w:ind w:left="120"/>
        <w:jc w:val="center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 Администрация Цимлянского района </w:t>
      </w:r>
      <w:r w:rsidRPr="00785E3B">
        <w:rPr>
          <w:sz w:val="28"/>
          <w:lang w:val="ru-RU"/>
        </w:rPr>
        <w:br/>
      </w:r>
      <w:bookmarkStart w:id="1" w:name="1df534d5-ac96-4194-a312-6aacd749111a"/>
      <w:bookmarkEnd w:id="1"/>
    </w:p>
    <w:p w:rsidR="003A0A63" w:rsidRPr="00785E3B" w:rsidRDefault="002074D5">
      <w:pPr>
        <w:spacing w:after="0" w:line="408" w:lineRule="auto"/>
        <w:ind w:left="120"/>
        <w:jc w:val="center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785E3B">
        <w:rPr>
          <w:rFonts w:ascii="Times New Roman" w:hAnsi="Times New Roman"/>
          <w:b/>
          <w:color w:val="000000"/>
          <w:sz w:val="28"/>
          <w:lang w:val="ru-RU"/>
        </w:rPr>
        <w:t>Паршиковская</w:t>
      </w:r>
      <w:proofErr w:type="spellEnd"/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8F618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F618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2074D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2074D5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2074D5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074D5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А.К.</w:t>
            </w:r>
          </w:p>
          <w:p w:rsidR="00785E3B" w:rsidRDefault="00785E3B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</w:p>
          <w:p w:rsidR="000E6D86" w:rsidRDefault="002074D5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8F618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A0A63" w:rsidRDefault="003A0A63">
      <w:pPr>
        <w:spacing w:after="0"/>
        <w:ind w:left="120"/>
      </w:pPr>
    </w:p>
    <w:p w:rsidR="003A0A63" w:rsidRDefault="003A0A63">
      <w:pPr>
        <w:spacing w:after="0"/>
        <w:ind w:left="120"/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Default="003A0A63">
      <w:pPr>
        <w:spacing w:after="0"/>
        <w:ind w:left="120"/>
      </w:pPr>
    </w:p>
    <w:p w:rsidR="003A0A63" w:rsidRDefault="002074D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3A0A63" w:rsidRDefault="002074D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10382589)</w:t>
      </w:r>
    </w:p>
    <w:p w:rsidR="003A0A63" w:rsidRDefault="003A0A63">
      <w:pPr>
        <w:spacing w:after="0"/>
        <w:ind w:left="120"/>
        <w:jc w:val="center"/>
      </w:pPr>
    </w:p>
    <w:p w:rsidR="003A0A63" w:rsidRPr="00785E3B" w:rsidRDefault="002074D5">
      <w:pPr>
        <w:spacing w:after="0" w:line="408" w:lineRule="auto"/>
        <w:ind w:left="120"/>
        <w:jc w:val="center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2" w:name="29de1efd-8519-4a02-bf33-f9fb66f5a27f"/>
      <w:r w:rsidRPr="00785E3B">
        <w:rPr>
          <w:rFonts w:ascii="Times New Roman" w:hAnsi="Times New Roman"/>
          <w:b/>
          <w:color w:val="000000"/>
          <w:sz w:val="28"/>
          <w:lang w:val="ru-RU"/>
        </w:rPr>
        <w:t>"Традиции донского края"</w:t>
      </w:r>
      <w:bookmarkEnd w:id="2"/>
    </w:p>
    <w:p w:rsidR="003A0A63" w:rsidRPr="00785E3B" w:rsidRDefault="002074D5">
      <w:pPr>
        <w:spacing w:after="0" w:line="408" w:lineRule="auto"/>
        <w:ind w:left="120"/>
        <w:jc w:val="center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bookmarkStart w:id="3" w:name="c06a582c-9a7a-4955-9354-736f3b6859b9"/>
      <w:r w:rsidRPr="00785E3B">
        <w:rPr>
          <w:rFonts w:ascii="Times New Roman" w:hAnsi="Times New Roman"/>
          <w:color w:val="000000"/>
          <w:sz w:val="28"/>
          <w:lang w:val="ru-RU"/>
        </w:rPr>
        <w:t>5</w:t>
      </w:r>
      <w:bookmarkEnd w:id="3"/>
      <w:r w:rsidRPr="00785E3B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3A0A63">
      <w:pPr>
        <w:spacing w:after="0"/>
        <w:ind w:left="120"/>
        <w:jc w:val="center"/>
        <w:rPr>
          <w:lang w:val="ru-RU"/>
        </w:rPr>
      </w:pPr>
    </w:p>
    <w:p w:rsidR="003A0A63" w:rsidRPr="00785E3B" w:rsidRDefault="002074D5">
      <w:pPr>
        <w:spacing w:after="0"/>
        <w:ind w:left="120"/>
        <w:jc w:val="center"/>
        <w:rPr>
          <w:lang w:val="ru-RU"/>
        </w:rPr>
      </w:pPr>
      <w:bookmarkStart w:id="4" w:name="b37f9bd3-adbb-4b50-9817-0d23ffe39ea8"/>
      <w:proofErr w:type="spellStart"/>
      <w:r w:rsidRPr="00785E3B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785E3B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785E3B">
        <w:rPr>
          <w:rFonts w:ascii="Times New Roman" w:hAnsi="Times New Roman"/>
          <w:b/>
          <w:color w:val="000000"/>
          <w:sz w:val="28"/>
          <w:lang w:val="ru-RU"/>
        </w:rPr>
        <w:t>аршиков</w:t>
      </w:r>
      <w:bookmarkEnd w:id="4"/>
      <w:proofErr w:type="spellEnd"/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cc92487e-3745-40e7-96a5-31cf67a5169e"/>
      <w:r w:rsidRPr="00785E3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5"/>
    </w:p>
    <w:p w:rsidR="003A0A63" w:rsidRPr="00785E3B" w:rsidRDefault="003A0A63">
      <w:pPr>
        <w:rPr>
          <w:lang w:val="ru-RU"/>
        </w:rPr>
        <w:sectPr w:rsidR="003A0A63" w:rsidRPr="00785E3B">
          <w:pgSz w:w="11906" w:h="16383"/>
          <w:pgMar w:top="1134" w:right="850" w:bottom="1134" w:left="1701" w:header="720" w:footer="720" w:gutter="0"/>
          <w:cols w:space="720"/>
        </w:sectPr>
      </w:pPr>
      <w:bookmarkStart w:id="6" w:name="block-85325697"/>
    </w:p>
    <w:p w:rsidR="003A0A63" w:rsidRPr="00785E3B" w:rsidRDefault="002074D5" w:rsidP="008F6184">
      <w:pPr>
        <w:spacing w:after="0"/>
        <w:ind w:left="120"/>
        <w:rPr>
          <w:lang w:val="ru-RU"/>
        </w:rPr>
      </w:pPr>
      <w:bookmarkStart w:id="7" w:name="block-85325700"/>
      <w:bookmarkEnd w:id="6"/>
      <w:r w:rsidRPr="00785E3B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2074D5">
      <w:pPr>
        <w:spacing w:after="0"/>
        <w:ind w:left="120"/>
        <w:jc w:val="both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 Программа создана на основе:</w:t>
      </w:r>
    </w:p>
    <w:p w:rsidR="003A0A63" w:rsidRPr="00785E3B" w:rsidRDefault="002074D5">
      <w:pPr>
        <w:numPr>
          <w:ilvl w:val="0"/>
          <w:numId w:val="1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Основной образовательной программы МБОУ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Паршиковская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СОШ;</w:t>
      </w:r>
    </w:p>
    <w:p w:rsidR="003A0A63" w:rsidRPr="00785E3B" w:rsidRDefault="002074D5">
      <w:pPr>
        <w:numPr>
          <w:ilvl w:val="0"/>
          <w:numId w:val="1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Требований федерального компонента государственного образовательного стандарта начального общего образования;</w:t>
      </w:r>
    </w:p>
    <w:p w:rsidR="003A0A63" w:rsidRPr="00785E3B" w:rsidRDefault="002074D5">
      <w:pPr>
        <w:numPr>
          <w:ilvl w:val="0"/>
          <w:numId w:val="1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Программы по внеурочной деятельности для 5 класса общеобразовательной школы;</w:t>
      </w:r>
    </w:p>
    <w:p w:rsidR="003A0A63" w:rsidRPr="00785E3B" w:rsidRDefault="002074D5">
      <w:pPr>
        <w:numPr>
          <w:ilvl w:val="0"/>
          <w:numId w:val="1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Примерной программы начального общего образования, программы по внеурочной деятельности «Традиции донского края. История донского края»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>«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Программы внеурочной деятельности в основной школе» О.Г.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Веряскина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>» «Просвещение» 2016г.;</w:t>
      </w:r>
    </w:p>
    <w:p w:rsidR="003A0A63" w:rsidRPr="00785E3B" w:rsidRDefault="002074D5">
      <w:pPr>
        <w:numPr>
          <w:ilvl w:val="0"/>
          <w:numId w:val="1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Учебного плана МБОУ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Паршиковской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СОШ на 2026-2027 учебный год.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 Рабочая программа внеурочной деятельности духовно-нравственного направления «Традиции донского края» для 5 класса разработана в соответствии с требованиями федерального государственного образовательного стандарта основного общего образования, утвержденным Приказом Министерства образования и науки РФ от 17 декабря 2010 № 1897 (с изменениями и дополнениями) к результатам освоения основной образовательной программы основного общего образования и программы формирования универсальных учебных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действий</w:t>
      </w:r>
      <w:proofErr w:type="gramStart"/>
      <w:r w:rsidRPr="00785E3B">
        <w:rPr>
          <w:rFonts w:ascii="Times New Roman" w:hAnsi="Times New Roman"/>
          <w:color w:val="000000"/>
          <w:sz w:val="28"/>
          <w:lang w:val="ru-RU"/>
        </w:rPr>
        <w:t>;н</w:t>
      </w:r>
      <w:proofErr w:type="gramEnd"/>
      <w:r w:rsidRPr="00785E3B">
        <w:rPr>
          <w:rFonts w:ascii="Times New Roman" w:hAnsi="Times New Roman"/>
          <w:color w:val="000000"/>
          <w:sz w:val="28"/>
          <w:lang w:val="ru-RU"/>
        </w:rPr>
        <w:t>а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основе Примерной основной образовательной программы основного общего образования; в соответствии с Положением о рабочей программе учебного предмета, курса, в муниципальном бюджетном общеобразовательном учреждении «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Паршиковская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средняя общеобразовательная школа», утвержденным приказом по МБОУ «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Паршиковская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СОШ».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b/>
          <w:i/>
          <w:color w:val="000000"/>
          <w:sz w:val="28"/>
          <w:lang w:val="ru-RU"/>
        </w:rPr>
        <w:t>Цель: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 создание условий для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поведения. Совершенствование системы патриотического воспитания, формирование у учащихся гражданственности и патриотизма как качеств конкурентоспособной личности, воспитание любви к Отечеству, духовности, нравственности на основе общечеловеческих ценностей.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b/>
          <w:i/>
          <w:color w:val="000000"/>
          <w:sz w:val="28"/>
          <w:lang w:val="ru-RU"/>
        </w:rPr>
        <w:t>Задачи: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- создавать условия для эффективного гражданского и патриотического воспитания школьников;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lastRenderedPageBreak/>
        <w:t>- организовать эффективную работу по патриотическому воспитанию, обеспечивающую оптимальные условия развития у каждого учащегося верности Отечеству, готовности приносить пользу обществу и государству;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- формировать и развивать в сознании и чувствах учащихся гражданские и патриотические ценности, взгляды и убеждения, воспитывать чувство уважения к культурному и историческому прошлому России, к традициям родного края; 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- воспитывать уважительное отношение к героическому прошлому Родины, ее истории, традициям через поисково-краеведческую работу, совместную деятельность учащихся с Советом музея школы «Память», ветеранами войны и труда;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- повышать качество патриотического воспитания с целью дальнейшего развития патриотизма как стержневой духовной составляющей гражданина России.</w:t>
      </w:r>
    </w:p>
    <w:p w:rsidR="003A0A63" w:rsidRPr="00785E3B" w:rsidRDefault="003A0A63">
      <w:pPr>
        <w:rPr>
          <w:lang w:val="ru-RU"/>
        </w:rPr>
        <w:sectPr w:rsidR="003A0A63" w:rsidRPr="00785E3B">
          <w:pgSz w:w="11906" w:h="16383"/>
          <w:pgMar w:top="1134" w:right="850" w:bottom="1134" w:left="1701" w:header="720" w:footer="720" w:gutter="0"/>
          <w:cols w:space="720"/>
        </w:sectPr>
      </w:pPr>
    </w:p>
    <w:p w:rsidR="003A0A63" w:rsidRPr="00785E3B" w:rsidRDefault="002074D5">
      <w:pPr>
        <w:spacing w:after="0"/>
        <w:ind w:left="120"/>
        <w:rPr>
          <w:lang w:val="ru-RU"/>
        </w:rPr>
      </w:pPr>
      <w:bookmarkStart w:id="8" w:name="block-85325702"/>
      <w:bookmarkEnd w:id="7"/>
      <w:r w:rsidRPr="00785E3B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Ростовская</w:t>
      </w:r>
      <w:r w:rsidRPr="00785E3B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область</w:t>
      </w:r>
      <w:r w:rsidRPr="00785E3B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–</w:t>
      </w:r>
      <w:r w:rsidRPr="00785E3B">
        <w:rPr>
          <w:rFonts w:ascii="Times New Roman" w:hAnsi="Times New Roman"/>
          <w:b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это</w:t>
      </w:r>
      <w:r w:rsidRPr="00785E3B">
        <w:rPr>
          <w:rFonts w:ascii="Times New Roman" w:hAnsi="Times New Roman"/>
          <w:b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наша</w:t>
      </w:r>
      <w:r w:rsidRPr="00785E3B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Родина. </w:t>
      </w:r>
      <w:r w:rsidRPr="00785E3B">
        <w:rPr>
          <w:rFonts w:ascii="Times New Roman" w:hAnsi="Times New Roman"/>
          <w:color w:val="000000"/>
          <w:sz w:val="28"/>
          <w:lang w:val="ru-RU"/>
        </w:rPr>
        <w:t>Символы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Ростовской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области Флаг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ростовской области. История донского флага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Герб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Ростовской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области.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донского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герба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Гимн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ростовской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области.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Что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такое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гимн?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гимна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Ростовской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области. Праздник Покрова на Дону.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Жизнь</w:t>
      </w:r>
      <w:r w:rsidRPr="00785E3B">
        <w:rPr>
          <w:rFonts w:ascii="Times New Roman" w:hAnsi="Times New Roman"/>
          <w:b/>
          <w:color w:val="000000"/>
          <w:spacing w:val="-13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b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Дону</w:t>
      </w:r>
      <w:r w:rsidRPr="00785E3B">
        <w:rPr>
          <w:rFonts w:ascii="Times New Roman" w:hAnsi="Times New Roman"/>
          <w:b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праздника Первые поселения на Дону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Кто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жил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территории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нашего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края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первобытное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время? Тайны Донской земли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Кто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такие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кочевники?</w:t>
      </w:r>
      <w:r w:rsidRPr="00785E3B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Что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такое</w:t>
      </w:r>
      <w:r w:rsidRPr="00785E3B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«курган»? Что такое «Дикое поле»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Первые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поселения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>Дону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Казаки</w:t>
      </w:r>
      <w:r w:rsidRPr="00785E3B">
        <w:rPr>
          <w:rFonts w:ascii="Times New Roman" w:hAnsi="Times New Roman"/>
          <w:b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–</w:t>
      </w:r>
      <w:r w:rsidRPr="00785E3B">
        <w:rPr>
          <w:rFonts w:ascii="Times New Roman" w:hAnsi="Times New Roman"/>
          <w:b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люди</w:t>
      </w:r>
      <w:r w:rsidRPr="00785E3B">
        <w:rPr>
          <w:rFonts w:ascii="Times New Roman" w:hAnsi="Times New Roman"/>
          <w:b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вольные.</w:t>
      </w:r>
      <w:r w:rsidRPr="00785E3B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Традиции,</w:t>
      </w:r>
      <w:r w:rsidRPr="00785E3B">
        <w:rPr>
          <w:rFonts w:ascii="Times New Roman" w:hAnsi="Times New Roman"/>
          <w:b/>
          <w:color w:val="000000"/>
          <w:spacing w:val="-3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обычаи,</w:t>
      </w:r>
      <w:r w:rsidRPr="00785E3B">
        <w:rPr>
          <w:rFonts w:ascii="Times New Roman" w:hAnsi="Times New Roman"/>
          <w:b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pacing w:val="-2"/>
          <w:sz w:val="28"/>
          <w:lang w:val="ru-RU"/>
        </w:rPr>
        <w:t>праздники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Кто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такие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казаки?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785E3B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происхождения</w:t>
      </w:r>
      <w:r w:rsidRPr="00785E3B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казачества.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Различные</w:t>
      </w:r>
      <w:r w:rsidRPr="00785E3B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версии Первые казачьи городки на Дону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Виды казачьих поселений. Станица. Жилище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казака.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Что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такое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«курень»,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«хата»?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История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вещей.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Казачья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утварь.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Деревянная,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глиняная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посуда,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плетеные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изделия. История вещей.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Традиционная</w:t>
      </w:r>
      <w:r w:rsidRPr="00785E3B">
        <w:rPr>
          <w:rFonts w:ascii="Times New Roman" w:hAnsi="Times New Roman"/>
          <w:b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культура</w:t>
      </w:r>
      <w:r w:rsidRPr="00785E3B">
        <w:rPr>
          <w:rFonts w:ascii="Times New Roman" w:hAnsi="Times New Roman"/>
          <w:b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донских</w:t>
      </w:r>
      <w:r w:rsidRPr="00785E3B">
        <w:rPr>
          <w:rFonts w:ascii="Times New Roman" w:hAnsi="Times New Roman"/>
          <w:b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казаков. </w:t>
      </w:r>
      <w:r w:rsidRPr="00785E3B">
        <w:rPr>
          <w:rFonts w:ascii="Times New Roman" w:hAnsi="Times New Roman"/>
          <w:color w:val="000000"/>
          <w:sz w:val="28"/>
          <w:lang w:val="ru-RU"/>
        </w:rPr>
        <w:t>Игровые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припевки.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Зимние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святки, колядки,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щедровки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>. Масленица. Пасха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История</w:t>
      </w:r>
      <w:r w:rsidRPr="00785E3B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моей</w:t>
      </w:r>
      <w:r w:rsidRPr="00785E3B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казачьей</w:t>
      </w:r>
      <w:r w:rsidRPr="00785E3B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семьи. </w:t>
      </w:r>
      <w:r w:rsidRPr="00785E3B">
        <w:rPr>
          <w:rFonts w:ascii="Times New Roman" w:hAnsi="Times New Roman"/>
          <w:color w:val="000000"/>
          <w:sz w:val="28"/>
          <w:lang w:val="ru-RU"/>
        </w:rPr>
        <w:t>Численность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состав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традиционной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казачьей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семьи. Отношение к семье на Дону. Ребёнок в казачьей семье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Воспитание</w:t>
      </w:r>
      <w:r w:rsidRPr="00785E3B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мальчиков</w:t>
      </w:r>
      <w:r w:rsidRPr="00785E3B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девочек. Родословная семьи.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Генеалогическое древо. Труд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быт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казаков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Дону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Традиционный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современный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быт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казачьей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семьи.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Казак -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труженик Традиционные занятия: земледелие и скотоводство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Орудие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труда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донских</w:t>
      </w:r>
      <w:r w:rsidRPr="00785E3B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казаков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Ремёсла:</w:t>
      </w:r>
      <w:r w:rsidRPr="00785E3B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кузнечное,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плетение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из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лозы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соломки,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гончарное Традиционная одежда. Казачья станица, двор, дом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Декоративно-прикладное искусство Памятники</w:t>
      </w:r>
      <w:r w:rsidRPr="00785E3B">
        <w:rPr>
          <w:rFonts w:ascii="Times New Roman" w:hAnsi="Times New Roman"/>
          <w:b/>
          <w:color w:val="000000"/>
          <w:spacing w:val="-15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истории</w:t>
      </w:r>
      <w:r w:rsidRPr="00785E3B">
        <w:rPr>
          <w:rFonts w:ascii="Times New Roman" w:hAnsi="Times New Roman"/>
          <w:b/>
          <w:color w:val="000000"/>
          <w:spacing w:val="-15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донского</w:t>
      </w:r>
      <w:r w:rsidRPr="00785E3B">
        <w:rPr>
          <w:rFonts w:ascii="Times New Roman" w:hAnsi="Times New Roman"/>
          <w:b/>
          <w:color w:val="000000"/>
          <w:spacing w:val="-14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 xml:space="preserve">казачества </w:t>
      </w:r>
      <w:r w:rsidRPr="00785E3B">
        <w:rPr>
          <w:rFonts w:ascii="Times New Roman" w:hAnsi="Times New Roman"/>
          <w:color w:val="000000"/>
          <w:sz w:val="28"/>
          <w:lang w:val="ru-RU"/>
        </w:rPr>
        <w:t>Памятники казакам - защитникам Родины.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достопримечательности,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памятники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казачьей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истории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культуры Ростовской области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Памятник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Атаману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Платову,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Ермаку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городе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Новочеркасске.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Казак</w:t>
      </w:r>
      <w:r w:rsidRPr="00785E3B">
        <w:rPr>
          <w:rFonts w:ascii="Times New Roman" w:hAnsi="Times New Roman"/>
          <w:b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—</w:t>
      </w:r>
      <w:r w:rsidRPr="00785E3B">
        <w:rPr>
          <w:rFonts w:ascii="Times New Roman" w:hAnsi="Times New Roman"/>
          <w:b/>
          <w:color w:val="000000"/>
          <w:spacing w:val="-2"/>
          <w:sz w:val="28"/>
          <w:lang w:val="ru-RU"/>
        </w:rPr>
        <w:t xml:space="preserve"> патриот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Нравственные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качества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-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основа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патриотизма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донского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казака.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Донские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казачьи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регалии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lastRenderedPageBreak/>
        <w:t>Юные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казаки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-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будущие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защитники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родной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земли Казачья честь. Доблесть казаков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Казаки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страже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рубежей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отечества.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Казачий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военный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костюм Оружие, награды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Донской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край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карте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Ростовской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области. Первые поселения на Дону.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Киммерийцы. Скифы</w:t>
      </w:r>
      <w:proofErr w:type="gramStart"/>
      <w:r w:rsidRPr="00785E3B">
        <w:rPr>
          <w:rFonts w:ascii="Times New Roman" w:hAnsi="Times New Roman"/>
          <w:color w:val="000000"/>
          <w:sz w:val="28"/>
          <w:lang w:val="ru-RU"/>
        </w:rPr>
        <w:t xml:space="preserve"> .</w:t>
      </w:r>
      <w:proofErr w:type="gramEnd"/>
      <w:r w:rsidRPr="00785E3B">
        <w:rPr>
          <w:rFonts w:ascii="Times New Roman" w:hAnsi="Times New Roman"/>
          <w:color w:val="000000"/>
          <w:sz w:val="28"/>
          <w:lang w:val="ru-RU"/>
        </w:rPr>
        <w:t>Танаис. Сарматы. Жилище</w:t>
      </w:r>
      <w:r w:rsidRPr="00785E3B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казака.</w:t>
      </w:r>
      <w:r w:rsidRPr="00785E3B">
        <w:rPr>
          <w:rFonts w:ascii="Times New Roman" w:hAnsi="Times New Roman"/>
          <w:color w:val="000000"/>
          <w:spacing w:val="-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Старинная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казачья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кухня. Обряды и праздники на Дону.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Преданья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старины</w:t>
      </w:r>
      <w:r w:rsidRPr="00785E3B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глубокой.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«Участники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олимпийских</w:t>
      </w:r>
      <w:r w:rsidRPr="00785E3B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игр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–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наши</w:t>
      </w:r>
      <w:r w:rsidRPr="00785E3B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земляки».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Воинская слава донских казаков Современный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Дон.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События</w:t>
      </w:r>
      <w:r w:rsidRPr="00785E3B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>люди.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«Мой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край</w:t>
      </w:r>
      <w:r w:rsidRPr="00785E3B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родной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–</w:t>
      </w:r>
      <w:r w:rsidRPr="00785E3B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земля</w:t>
      </w:r>
      <w:r w:rsidRPr="00785E3B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донская».</w:t>
      </w: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rPr>
          <w:lang w:val="ru-RU"/>
        </w:rPr>
        <w:sectPr w:rsidR="003A0A63" w:rsidRPr="00785E3B">
          <w:pgSz w:w="11906" w:h="16383"/>
          <w:pgMar w:top="1134" w:right="850" w:bottom="1134" w:left="1701" w:header="720" w:footer="720" w:gutter="0"/>
          <w:cols w:space="720"/>
        </w:sectPr>
      </w:pPr>
    </w:p>
    <w:p w:rsidR="003A0A63" w:rsidRPr="00785E3B" w:rsidRDefault="002074D5">
      <w:pPr>
        <w:spacing w:after="0"/>
        <w:ind w:left="120"/>
        <w:rPr>
          <w:lang w:val="ru-RU"/>
        </w:rPr>
      </w:pPr>
      <w:bookmarkStart w:id="9" w:name="block-85325701"/>
      <w:bookmarkEnd w:id="8"/>
      <w:r w:rsidRPr="00785E3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3A0A63" w:rsidRPr="00785E3B" w:rsidRDefault="002074D5">
      <w:pPr>
        <w:spacing w:after="0"/>
        <w:ind w:left="120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ЛИЧНОСТНЫЕ</w:t>
      </w:r>
      <w:r w:rsidRPr="00785E3B">
        <w:rPr>
          <w:rFonts w:ascii="Times New Roman" w:hAnsi="Times New Roman"/>
          <w:b/>
          <w:color w:val="000000"/>
          <w:spacing w:val="-17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pacing w:val="-2"/>
          <w:sz w:val="28"/>
          <w:lang w:val="ru-RU"/>
        </w:rPr>
        <w:t>РЕЗУЛЬТАТЫ:</w:t>
      </w:r>
    </w:p>
    <w:p w:rsidR="003A0A63" w:rsidRPr="00785E3B" w:rsidRDefault="002074D5">
      <w:pPr>
        <w:numPr>
          <w:ilvl w:val="0"/>
          <w:numId w:val="2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>гражданское</w:t>
      </w:r>
      <w:r w:rsidRPr="00785E3B">
        <w:rPr>
          <w:rFonts w:ascii="Times New Roman" w:hAnsi="Times New Roman"/>
          <w:i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>воспитание:</w:t>
      </w:r>
      <w:r w:rsidRPr="00785E3B">
        <w:rPr>
          <w:rFonts w:ascii="Times New Roman" w:hAnsi="Times New Roman"/>
          <w:i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осмысление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сложившихся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российской истории традиций гражданского служения Отечеству;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гражданской позиции обучающегося как активного и ответственного члена российского общества; принятие традиционных национальных, общечеловеческих гуманистических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демократических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ценностей;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готовность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противостоять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идеологии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экстремизма,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национализма,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ксенофобии, дискриминации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социальным, религиозным, расовым,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национальным признакам;</w:t>
      </w:r>
    </w:p>
    <w:p w:rsidR="003A0A63" w:rsidRPr="00785E3B" w:rsidRDefault="002074D5">
      <w:pPr>
        <w:numPr>
          <w:ilvl w:val="0"/>
          <w:numId w:val="2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патриотическое воспитание: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патриотизма, уважения к своему народу, чувства ответственности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перед Родиной, гордости за свою страну, свой край, свой язык 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культуру,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прошлое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 настоящее многонационального народа России; ценностное отношение к государственным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символам,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историческому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природному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наследию,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памятникам,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традициям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народов России,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достижениям России;</w:t>
      </w:r>
    </w:p>
    <w:p w:rsidR="003A0A63" w:rsidRPr="00785E3B" w:rsidRDefault="002074D5">
      <w:pPr>
        <w:numPr>
          <w:ilvl w:val="0"/>
          <w:numId w:val="2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духовно-нравственное воспитание: </w:t>
      </w:r>
      <w:r w:rsidRPr="00785E3B">
        <w:rPr>
          <w:rFonts w:ascii="Times New Roman" w:hAnsi="Times New Roman"/>
          <w:color w:val="000000"/>
          <w:sz w:val="28"/>
          <w:lang w:val="ru-RU"/>
        </w:rPr>
        <w:t>личностное осмысление и принятие сущности</w:t>
      </w:r>
      <w:r w:rsidRPr="00785E3B">
        <w:rPr>
          <w:rFonts w:ascii="Times New Roman" w:hAnsi="Times New Roman"/>
          <w:color w:val="000000"/>
          <w:spacing w:val="63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6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значения</w:t>
      </w:r>
      <w:r w:rsidRPr="00785E3B">
        <w:rPr>
          <w:rFonts w:ascii="Times New Roman" w:hAnsi="Times New Roman"/>
          <w:color w:val="000000"/>
          <w:spacing w:val="6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исторически</w:t>
      </w:r>
      <w:r w:rsidRPr="00785E3B">
        <w:rPr>
          <w:rFonts w:ascii="Times New Roman" w:hAnsi="Times New Roman"/>
          <w:color w:val="000000"/>
          <w:spacing w:val="65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сложившихся</w:t>
      </w:r>
      <w:r w:rsidRPr="00785E3B">
        <w:rPr>
          <w:rFonts w:ascii="Times New Roman" w:hAnsi="Times New Roman"/>
          <w:color w:val="000000"/>
          <w:spacing w:val="6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63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развивавшихся</w:t>
      </w:r>
      <w:r w:rsidRPr="00785E3B">
        <w:rPr>
          <w:rFonts w:ascii="Times New Roman" w:hAnsi="Times New Roman"/>
          <w:color w:val="000000"/>
          <w:spacing w:val="66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духовно-нравственных</w:t>
      </w:r>
      <w:r w:rsidRPr="00785E3B">
        <w:rPr>
          <w:rFonts w:ascii="Times New Roman" w:hAnsi="Times New Roman"/>
          <w:color w:val="000000"/>
          <w:spacing w:val="7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ценностей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российского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народа;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понимание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значения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личного вклада в построение устойчивого будущего;</w:t>
      </w:r>
    </w:p>
    <w:p w:rsidR="003A0A63" w:rsidRPr="00785E3B" w:rsidRDefault="002074D5">
      <w:pPr>
        <w:numPr>
          <w:ilvl w:val="0"/>
          <w:numId w:val="3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эстетическое воспитание: </w:t>
      </w:r>
      <w:r w:rsidRPr="00785E3B">
        <w:rPr>
          <w:rFonts w:ascii="Times New Roman" w:hAnsi="Times New Roman"/>
          <w:color w:val="000000"/>
          <w:sz w:val="28"/>
          <w:lang w:val="ru-RU"/>
        </w:rPr>
        <w:t>представление об исторически сложившемся культурном многообразии своей страны; способность воспринимать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различные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виды искусства,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традиции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творчество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своего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 других народов;</w:t>
      </w:r>
    </w:p>
    <w:p w:rsidR="003A0A63" w:rsidRPr="00785E3B" w:rsidRDefault="002074D5">
      <w:pPr>
        <w:numPr>
          <w:ilvl w:val="0"/>
          <w:numId w:val="3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физическое воспитание: </w:t>
      </w:r>
      <w:r w:rsidRPr="00785E3B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(в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том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числе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основе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примеров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из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истории);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представление об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идеалах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гармоничного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физического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духовного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человека в исторических обществах и в современную эпоху;</w:t>
      </w:r>
    </w:p>
    <w:p w:rsidR="003A0A63" w:rsidRPr="00785E3B" w:rsidRDefault="002074D5">
      <w:pPr>
        <w:numPr>
          <w:ilvl w:val="0"/>
          <w:numId w:val="4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трудовое воспитание: </w:t>
      </w:r>
      <w:r w:rsidRPr="00785E3B">
        <w:rPr>
          <w:rFonts w:ascii="Times New Roman" w:hAnsi="Times New Roman"/>
          <w:color w:val="000000"/>
          <w:sz w:val="28"/>
          <w:lang w:val="ru-RU"/>
        </w:rPr>
        <w:t>понимание на основе знания истории значения трудовой деятельности как источника развития человека и общества; уважение к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труду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результатам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трудовой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человека;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представление 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разнообразии существовавших в прошлом и современных профессий;</w:t>
      </w:r>
    </w:p>
    <w:p w:rsidR="003A0A63" w:rsidRPr="00785E3B" w:rsidRDefault="002074D5">
      <w:pPr>
        <w:numPr>
          <w:ilvl w:val="0"/>
          <w:numId w:val="4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экологическое воспитание: 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осмысление исторического опыта взаимодействия людей с природной средой, его позитивных и негативных проявлений;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 влияния социально- </w:t>
      </w:r>
      <w:proofErr w:type="gramStart"/>
      <w:r w:rsidRPr="00785E3B">
        <w:rPr>
          <w:rFonts w:ascii="Times New Roman" w:hAnsi="Times New Roman"/>
          <w:color w:val="000000"/>
          <w:sz w:val="28"/>
          <w:lang w:val="ru-RU"/>
        </w:rPr>
        <w:t>экономических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процессов</w:t>
      </w:r>
      <w:proofErr w:type="gramEnd"/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состояние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природной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социальной среды;</w:t>
      </w:r>
    </w:p>
    <w:p w:rsidR="003A0A63" w:rsidRPr="00785E3B" w:rsidRDefault="002074D5">
      <w:pPr>
        <w:numPr>
          <w:ilvl w:val="0"/>
          <w:numId w:val="4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ценность научного познания: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исторической науки и общественной практики, основанного на диалоге культур, способствующего осознанию своего места в поликультурном мире; осмысление значения истории как знания о развитии человека и общества, о социальном и нравственном опыте предшествующих поколений; овладение основными навыками познания и оценки событий прошлого с позиций историзма, готовность к осуществлению учебной проектно-исследовательской деятельности в сфере истории.</w:t>
      </w:r>
    </w:p>
    <w:p w:rsidR="003A0A63" w:rsidRPr="00785E3B" w:rsidRDefault="002074D5">
      <w:pPr>
        <w:spacing w:after="0"/>
        <w:ind w:left="120"/>
        <w:jc w:val="both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МЕТАПРЕДМЕТНЫЕ</w:t>
      </w:r>
      <w:r w:rsidRPr="00785E3B">
        <w:rPr>
          <w:rFonts w:ascii="Times New Roman" w:hAnsi="Times New Roman"/>
          <w:b/>
          <w:color w:val="000000"/>
          <w:spacing w:val="-7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pacing w:val="-2"/>
          <w:sz w:val="28"/>
          <w:lang w:val="ru-RU"/>
        </w:rPr>
        <w:t>РЕЗУЛЬТАТЫ</w:t>
      </w:r>
    </w:p>
    <w:p w:rsidR="003A0A63" w:rsidRPr="00785E3B" w:rsidRDefault="002074D5">
      <w:pPr>
        <w:spacing w:after="0"/>
        <w:ind w:left="120"/>
        <w:jc w:val="both"/>
        <w:rPr>
          <w:lang w:val="ru-RU"/>
        </w:rPr>
      </w:pPr>
      <w:r w:rsidRPr="00785E3B">
        <w:rPr>
          <w:rFonts w:ascii="Times New Roman" w:hAnsi="Times New Roman"/>
          <w:b/>
          <w:color w:val="000000"/>
          <w:sz w:val="28"/>
          <w:lang w:val="ru-RU"/>
        </w:rPr>
        <w:t>Универсальные</w:t>
      </w:r>
      <w:r w:rsidRPr="00785E3B">
        <w:rPr>
          <w:rFonts w:ascii="Times New Roman" w:hAnsi="Times New Roman"/>
          <w:b/>
          <w:color w:val="000000"/>
          <w:spacing w:val="-15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учебные</w:t>
      </w:r>
      <w:r w:rsidRPr="00785E3B">
        <w:rPr>
          <w:rFonts w:ascii="Times New Roman" w:hAnsi="Times New Roman"/>
          <w:b/>
          <w:color w:val="000000"/>
          <w:spacing w:val="-14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z w:val="28"/>
          <w:lang w:val="ru-RU"/>
        </w:rPr>
        <w:t>познавательные</w:t>
      </w:r>
      <w:r w:rsidRPr="00785E3B">
        <w:rPr>
          <w:rFonts w:ascii="Times New Roman" w:hAnsi="Times New Roman"/>
          <w:b/>
          <w:color w:val="000000"/>
          <w:spacing w:val="-14"/>
          <w:sz w:val="28"/>
          <w:lang w:val="ru-RU"/>
        </w:rPr>
        <w:t xml:space="preserve"> </w:t>
      </w:r>
      <w:r w:rsidRPr="00785E3B">
        <w:rPr>
          <w:rFonts w:ascii="Times New Roman" w:hAnsi="Times New Roman"/>
          <w:b/>
          <w:color w:val="000000"/>
          <w:spacing w:val="-2"/>
          <w:sz w:val="28"/>
          <w:lang w:val="ru-RU"/>
        </w:rPr>
        <w:t>действия:</w:t>
      </w:r>
    </w:p>
    <w:p w:rsidR="003A0A63" w:rsidRPr="00785E3B" w:rsidRDefault="002074D5">
      <w:pPr>
        <w:numPr>
          <w:ilvl w:val="0"/>
          <w:numId w:val="5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>базовые</w:t>
      </w:r>
      <w:r w:rsidRPr="00785E3B">
        <w:rPr>
          <w:rFonts w:ascii="Times New Roman" w:hAnsi="Times New Roman"/>
          <w:i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>логические</w:t>
      </w:r>
      <w:r w:rsidRPr="00785E3B">
        <w:rPr>
          <w:rFonts w:ascii="Times New Roman" w:hAnsi="Times New Roman"/>
          <w:i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>действия:</w:t>
      </w:r>
      <w:r w:rsidRPr="00785E3B">
        <w:rPr>
          <w:rFonts w:ascii="Times New Roman" w:hAnsi="Times New Roman"/>
          <w:i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формулировать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проблему,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вопрос, требующий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решения;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цели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деятельности,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задавать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параметры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критерии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их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достижения;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разрабатывать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план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решения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проблемы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учетом анализа имеющихся ресурсов; выявлять закономерные черты и противоречия в рассматриваемых явлениях; раскрывать причинно-следственные связи событий прошлого и настоящего;</w:t>
      </w:r>
    </w:p>
    <w:p w:rsidR="003A0A63" w:rsidRPr="00785E3B" w:rsidRDefault="002074D5">
      <w:pPr>
        <w:numPr>
          <w:ilvl w:val="0"/>
          <w:numId w:val="5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базовые исследовательские действия: </w:t>
      </w:r>
      <w:r w:rsidRPr="00785E3B">
        <w:rPr>
          <w:rFonts w:ascii="Times New Roman" w:hAnsi="Times New Roman"/>
          <w:color w:val="000000"/>
          <w:sz w:val="28"/>
          <w:lang w:val="ru-RU"/>
        </w:rPr>
        <w:t>владеть навыками учебн</w:t>
      </w:r>
      <w:proofErr w:type="gramStart"/>
      <w:r w:rsidRPr="00785E3B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исследовательской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проектной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деятельности;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познавательную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задачу,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намечать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путь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ее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решения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подбор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материала; осуществлять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анализ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объекта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соответствии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принципом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историзма;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3A0A63" w:rsidRPr="00785E3B" w:rsidRDefault="002074D5">
      <w:pPr>
        <w:numPr>
          <w:ilvl w:val="0"/>
          <w:numId w:val="6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информацией: 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осуществлять анализ учебной и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внеучебной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исторической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географическо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информации; извлекать, сопоставлять, систематизировать и интерпретировать информацию; высказывать суждение о достоверности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значении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информации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источника;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создавать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тексты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различных форматах с учетом назначения информации и целевой аудитории,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выбирая оптимальную форму представления и визуализации.</w:t>
      </w:r>
    </w:p>
    <w:p w:rsidR="003A0A63" w:rsidRDefault="002074D5">
      <w:pPr>
        <w:spacing w:after="0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pacing w:val="-2"/>
          <w:sz w:val="28"/>
        </w:rPr>
        <w:lastRenderedPageBreak/>
        <w:t>Универсальные</w:t>
      </w:r>
      <w:proofErr w:type="spellEnd"/>
      <w:r>
        <w:rPr>
          <w:rFonts w:ascii="Times New Roman" w:hAnsi="Times New Roman"/>
          <w:b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</w:rPr>
        <w:t>:</w:t>
      </w:r>
    </w:p>
    <w:p w:rsidR="003A0A63" w:rsidRPr="00785E3B" w:rsidRDefault="002074D5">
      <w:pPr>
        <w:numPr>
          <w:ilvl w:val="0"/>
          <w:numId w:val="7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общение: </w:t>
      </w:r>
      <w:r w:rsidRPr="00785E3B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различие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сходство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высказываемых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оценок;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выражать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 аргументировать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свою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точку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зрения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устном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высказывании,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письменном тексте;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публично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представлять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выполненного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исследования,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проекта;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осваивать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правила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межкультурного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взаимодействия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 школе и социальном окружении;</w:t>
      </w:r>
    </w:p>
    <w:p w:rsidR="003A0A63" w:rsidRPr="00785E3B" w:rsidRDefault="002074D5">
      <w:pPr>
        <w:numPr>
          <w:ilvl w:val="0"/>
          <w:numId w:val="7"/>
        </w:numPr>
        <w:spacing w:after="0"/>
        <w:rPr>
          <w:lang w:val="ru-RU"/>
        </w:rPr>
      </w:pPr>
      <w:proofErr w:type="gramStart"/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деятельность: </w:t>
      </w:r>
      <w:r w:rsidRPr="00785E3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работы; принимать цель совместной деятельности, коллективно строить действия по ее достижению;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планировать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совместную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работу,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коллективные учебные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исследования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проекты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основе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регионального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материала;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участие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общей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работе,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координировать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свои действия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 другими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членами,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оценивать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полученные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результаты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вклад в общую работу.</w:t>
      </w:r>
      <w:proofErr w:type="gramEnd"/>
    </w:p>
    <w:p w:rsidR="003A0A63" w:rsidRDefault="002074D5">
      <w:pPr>
        <w:spacing w:after="0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pacing w:val="-16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pacing w:val="-15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регулятивные</w:t>
      </w:r>
      <w:proofErr w:type="spellEnd"/>
      <w:r>
        <w:rPr>
          <w:rFonts w:ascii="Times New Roman" w:hAnsi="Times New Roman"/>
          <w:b/>
          <w:color w:val="000000"/>
          <w:spacing w:val="-16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-2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pacing w:val="-2"/>
          <w:sz w:val="28"/>
        </w:rPr>
        <w:t>:</w:t>
      </w:r>
    </w:p>
    <w:p w:rsidR="003A0A63" w:rsidRPr="00785E3B" w:rsidRDefault="002074D5">
      <w:pPr>
        <w:numPr>
          <w:ilvl w:val="0"/>
          <w:numId w:val="8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самоорганизация: </w:t>
      </w:r>
      <w:r w:rsidRPr="00785E3B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 различных подходах принятия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решений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(индивидуальное,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принятие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решения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группе,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принятие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решений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группой); составлять план реализации намеченного алгоритма решения, корректировать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алгоритм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учетом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получения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новых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знаний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изучаемом объекте; делать выбор и брать ответственность за решение;</w:t>
      </w:r>
    </w:p>
    <w:p w:rsidR="003A0A63" w:rsidRPr="00785E3B" w:rsidRDefault="002074D5">
      <w:pPr>
        <w:numPr>
          <w:ilvl w:val="0"/>
          <w:numId w:val="8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самоконтроль: </w:t>
      </w:r>
      <w:r w:rsidRPr="00785E3B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 xml:space="preserve"> и рефлексии; объяснять причины достижения (</w:t>
      </w:r>
      <w:proofErr w:type="spellStart"/>
      <w:r w:rsidRPr="00785E3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85E3B">
        <w:rPr>
          <w:rFonts w:ascii="Times New Roman" w:hAnsi="Times New Roman"/>
          <w:color w:val="000000"/>
          <w:sz w:val="28"/>
          <w:lang w:val="ru-RU"/>
        </w:rPr>
        <w:t>) результатов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деятельности, давать оценку приобретенному опыту, уметь находить позитивное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 произошедшей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ситуации;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вносить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коррективы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деятельность; оценивать соответствие результата цели и условиям;</w:t>
      </w:r>
    </w:p>
    <w:p w:rsidR="003A0A63" w:rsidRPr="00785E3B" w:rsidRDefault="002074D5">
      <w:pPr>
        <w:numPr>
          <w:ilvl w:val="0"/>
          <w:numId w:val="8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эмоциональный интеллект: </w:t>
      </w:r>
      <w:r w:rsidRPr="00785E3B">
        <w:rPr>
          <w:rFonts w:ascii="Times New Roman" w:hAnsi="Times New Roman"/>
          <w:color w:val="000000"/>
          <w:sz w:val="28"/>
          <w:lang w:val="ru-RU"/>
        </w:rPr>
        <w:t>осознавать эмоциональное состояние себя и других;</w:t>
      </w:r>
      <w:r w:rsidRPr="00785E3B">
        <w:rPr>
          <w:rFonts w:ascii="Times New Roman" w:hAnsi="Times New Roman"/>
          <w:color w:val="000000"/>
          <w:spacing w:val="5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ставить</w:t>
      </w:r>
      <w:r w:rsidRPr="00785E3B">
        <w:rPr>
          <w:rFonts w:ascii="Times New Roman" w:hAnsi="Times New Roman"/>
          <w:color w:val="000000"/>
          <w:spacing w:val="5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себя</w:t>
      </w:r>
      <w:r w:rsidRPr="00785E3B">
        <w:rPr>
          <w:rFonts w:ascii="Times New Roman" w:hAnsi="Times New Roman"/>
          <w:color w:val="000000"/>
          <w:spacing w:val="5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на</w:t>
      </w:r>
      <w:r w:rsidRPr="00785E3B">
        <w:rPr>
          <w:rFonts w:ascii="Times New Roman" w:hAnsi="Times New Roman"/>
          <w:color w:val="000000"/>
          <w:spacing w:val="5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место</w:t>
      </w:r>
      <w:r w:rsidRPr="00785E3B">
        <w:rPr>
          <w:rFonts w:ascii="Times New Roman" w:hAnsi="Times New Roman"/>
          <w:color w:val="000000"/>
          <w:spacing w:val="5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другого</w:t>
      </w:r>
      <w:r w:rsidRPr="00785E3B">
        <w:rPr>
          <w:rFonts w:ascii="Times New Roman" w:hAnsi="Times New Roman"/>
          <w:color w:val="000000"/>
          <w:spacing w:val="57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человека,</w:t>
      </w:r>
      <w:r w:rsidRPr="00785E3B">
        <w:rPr>
          <w:rFonts w:ascii="Times New Roman" w:hAnsi="Times New Roman"/>
          <w:color w:val="000000"/>
          <w:spacing w:val="6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понимать</w:t>
      </w:r>
      <w:r w:rsidRPr="00785E3B">
        <w:rPr>
          <w:rFonts w:ascii="Times New Roman" w:hAnsi="Times New Roman"/>
          <w:color w:val="000000"/>
          <w:spacing w:val="5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мотивы</w:t>
      </w:r>
      <w:r w:rsidRPr="00785E3B">
        <w:rPr>
          <w:rFonts w:ascii="Times New Roman" w:hAnsi="Times New Roman"/>
          <w:color w:val="000000"/>
          <w:spacing w:val="59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 намерения</w:t>
      </w:r>
      <w:r w:rsidRPr="00785E3B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другого;</w:t>
      </w:r>
      <w:r w:rsidRPr="00785E3B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регулировать</w:t>
      </w:r>
      <w:r w:rsidRPr="00785E3B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способ</w:t>
      </w:r>
      <w:r w:rsidRPr="00785E3B">
        <w:rPr>
          <w:rFonts w:ascii="Times New Roman" w:hAnsi="Times New Roman"/>
          <w:color w:val="000000"/>
          <w:spacing w:val="-8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выражения</w:t>
      </w:r>
      <w:r w:rsidRPr="00785E3B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pacing w:val="-2"/>
          <w:sz w:val="28"/>
          <w:lang w:val="ru-RU"/>
        </w:rPr>
        <w:t>эмоций;</w:t>
      </w:r>
    </w:p>
    <w:p w:rsidR="003A0A63" w:rsidRPr="00785E3B" w:rsidRDefault="002074D5">
      <w:pPr>
        <w:spacing w:after="0"/>
        <w:ind w:firstLine="600"/>
        <w:jc w:val="both"/>
        <w:rPr>
          <w:lang w:val="ru-RU"/>
        </w:rPr>
      </w:pPr>
      <w:r w:rsidRPr="00785E3B">
        <w:rPr>
          <w:rFonts w:ascii="Times New Roman" w:hAnsi="Times New Roman"/>
          <w:i/>
          <w:color w:val="000000"/>
          <w:sz w:val="28"/>
          <w:lang w:val="ru-RU"/>
        </w:rPr>
        <w:t xml:space="preserve">принятие себя и других: </w:t>
      </w:r>
      <w:r w:rsidRPr="00785E3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принимать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мотивы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аргументы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других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анализе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результатов деятельности.</w:t>
      </w:r>
    </w:p>
    <w:p w:rsidR="003A0A63" w:rsidRDefault="002074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</w:t>
      </w:r>
      <w:r>
        <w:rPr>
          <w:rFonts w:ascii="Times New Roman" w:hAnsi="Times New Roman"/>
          <w:b/>
          <w:color w:val="000000"/>
          <w:spacing w:val="-6"/>
          <w:sz w:val="28"/>
        </w:rPr>
        <w:t xml:space="preserve"> </w:t>
      </w:r>
      <w:r>
        <w:rPr>
          <w:rFonts w:ascii="Times New Roman" w:hAnsi="Times New Roman"/>
          <w:b/>
          <w:color w:val="000000"/>
          <w:spacing w:val="-2"/>
          <w:sz w:val="28"/>
        </w:rPr>
        <w:t>РЕЗУЛЬТАТЫ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lastRenderedPageBreak/>
        <w:t>– освоение базовых знаний об основных этапах и ключевых событиях отечественной истории;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понимание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значимости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своего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края,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малой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родины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процессах российской истории;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освоение знаний о достижениях и вкладе своего края и населяющих его народов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в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историческое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страны,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а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своей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малой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родины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– в историческую судьбу</w:t>
      </w:r>
      <w:r w:rsidRPr="00785E3B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своего края (региона) и страны в целом;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умение соотносить события истории родного края и истории России, характеризовать особенности развития культуры народов своего края;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знание имен выдающихся соотечественников, исторических личностей, прославивших свой край и малую родину ратным и трудовым героизмом, достижениями в различных областях деятельности;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умение в устной и письменной форме составлять описание (реконструкцию, интерпретацию,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систематизацию) исторических и географических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событий, явлений,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процессов,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хозяйственной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деятельности и образа жизни людей из истории родного края и России;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умение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формулировать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обосновывать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собственную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точку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зрения с опорой на фактический материал региональной и российской истории;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владение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приемами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оценки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значения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исторических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событий</w:t>
      </w:r>
      <w:r w:rsidRPr="00785E3B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и</w:t>
      </w:r>
      <w:r w:rsidRPr="00785E3B">
        <w:rPr>
          <w:rFonts w:ascii="Times New Roman" w:hAnsi="Times New Roman"/>
          <w:color w:val="000000"/>
          <w:spacing w:val="80"/>
          <w:sz w:val="28"/>
          <w:lang w:val="ru-RU"/>
        </w:rPr>
        <w:t xml:space="preserve"> </w:t>
      </w:r>
      <w:r w:rsidRPr="00785E3B">
        <w:rPr>
          <w:rFonts w:ascii="Times New Roman" w:hAnsi="Times New Roman"/>
          <w:color w:val="000000"/>
          <w:sz w:val="28"/>
          <w:lang w:val="ru-RU"/>
        </w:rPr>
        <w:t>деятельности исторических личностей отечественной, в том числе региональной и локальной истории;</w:t>
      </w:r>
    </w:p>
    <w:p w:rsidR="003A0A63" w:rsidRPr="00785E3B" w:rsidRDefault="002074D5">
      <w:pPr>
        <w:numPr>
          <w:ilvl w:val="0"/>
          <w:numId w:val="9"/>
        </w:numPr>
        <w:spacing w:after="0"/>
        <w:rPr>
          <w:lang w:val="ru-RU"/>
        </w:rPr>
      </w:pPr>
      <w:r w:rsidRPr="00785E3B">
        <w:rPr>
          <w:rFonts w:ascii="Times New Roman" w:hAnsi="Times New Roman"/>
          <w:color w:val="000000"/>
          <w:sz w:val="28"/>
          <w:lang w:val="ru-RU"/>
        </w:rPr>
        <w:t>– умение защищать историческую правду, готовность давать отпор фальсификациям российской истории.</w:t>
      </w: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spacing w:after="0"/>
        <w:ind w:left="120"/>
        <w:rPr>
          <w:lang w:val="ru-RU"/>
        </w:rPr>
      </w:pPr>
    </w:p>
    <w:p w:rsidR="003A0A63" w:rsidRPr="00785E3B" w:rsidRDefault="003A0A63">
      <w:pPr>
        <w:rPr>
          <w:lang w:val="ru-RU"/>
        </w:rPr>
        <w:sectPr w:rsidR="003A0A63" w:rsidRPr="00785E3B">
          <w:pgSz w:w="11906" w:h="16383"/>
          <w:pgMar w:top="1134" w:right="850" w:bottom="1134" w:left="1701" w:header="720" w:footer="720" w:gutter="0"/>
          <w:cols w:space="720"/>
        </w:sectPr>
      </w:pPr>
    </w:p>
    <w:p w:rsidR="003A0A63" w:rsidRDefault="002074D5">
      <w:pPr>
        <w:spacing w:after="0"/>
        <w:ind w:left="120"/>
      </w:pPr>
      <w:bookmarkStart w:id="10" w:name="block-85325698"/>
      <w:bookmarkEnd w:id="9"/>
      <w:r w:rsidRPr="00785E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A0A63" w:rsidRDefault="002074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4464"/>
        <w:gridCol w:w="1551"/>
        <w:gridCol w:w="1841"/>
        <w:gridCol w:w="1910"/>
        <w:gridCol w:w="2925"/>
      </w:tblGrid>
      <w:tr w:rsidR="003A0A63">
        <w:trPr>
          <w:trHeight w:val="144"/>
          <w:tblCellSpacing w:w="20" w:type="nil"/>
        </w:trPr>
        <w:tc>
          <w:tcPr>
            <w:tcW w:w="4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9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</w:tr>
      <w:tr w:rsidR="003A0A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A63" w:rsidRDefault="003A0A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A63" w:rsidRDefault="003A0A63"/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A63" w:rsidRDefault="003A0A63"/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начинается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Ростовской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Дону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Казаки – люди вольные. Традиции, обычаи, праздники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казаков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казаков на Дону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Декоративно-прикладное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</w:t>
            </w: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музей краеведения: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казачества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>
        <w:trPr>
          <w:trHeight w:val="144"/>
          <w:tblCellSpacing w:w="20" w:type="nil"/>
        </w:trPr>
        <w:tc>
          <w:tcPr>
            <w:tcW w:w="48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965" w:type="dxa"/>
            <w:tcMar>
              <w:top w:w="50" w:type="dxa"/>
              <w:left w:w="100" w:type="dxa"/>
            </w:tcMar>
            <w:vAlign w:val="center"/>
          </w:tcPr>
          <w:p w:rsidR="003A0A63" w:rsidRDefault="003A0A63"/>
        </w:tc>
      </w:tr>
    </w:tbl>
    <w:p w:rsidR="003A0A63" w:rsidRDefault="003A0A63">
      <w:pPr>
        <w:sectPr w:rsidR="003A0A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A63" w:rsidRDefault="002074D5">
      <w:pPr>
        <w:spacing w:after="0"/>
        <w:ind w:left="120"/>
      </w:pPr>
      <w:bookmarkStart w:id="11" w:name="block-853256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3A0A63" w:rsidRDefault="002074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443"/>
        <w:gridCol w:w="1025"/>
        <w:gridCol w:w="1841"/>
        <w:gridCol w:w="1910"/>
        <w:gridCol w:w="1423"/>
        <w:gridCol w:w="2488"/>
      </w:tblGrid>
      <w:tr w:rsidR="003A0A63" w:rsidTr="00785E3B">
        <w:trPr>
          <w:trHeight w:val="144"/>
          <w:tblCellSpacing w:w="20" w:type="nil"/>
        </w:trPr>
        <w:tc>
          <w:tcPr>
            <w:tcW w:w="8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44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2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</w:tr>
      <w:tr w:rsidR="003A0A63" w:rsidTr="00785E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A63" w:rsidRDefault="003A0A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A63" w:rsidRDefault="003A0A63"/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A0A63" w:rsidRDefault="003A0A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A63" w:rsidRDefault="003A0A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A0A63" w:rsidRDefault="003A0A63"/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С чего начинается Родина? «Родина большая и малая», «Родной край»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Как назывался родной край в разные исторические времена.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Онлайн-экскурсия в г. Аксай Военно-исторический музей под открытым небом.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Ростовская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Флаг ростовской области. История донского флага. Герб ростовской </w:t>
            </w: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области. История донского герба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</w:t>
            </w: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краеведения: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Гимн ростовской области. Что такое гимн? История гимна Ростовской области. Заучивание гимна ростовской области наизусть.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поселения на Дону. Кто жил на территории нашего края в первобытное время?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Тайны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Донской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Кто такие кочевники? Что такое «курган»?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«Дикое поле» Первые поселения на Дону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происхождения казачества. Различные версии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Первые казачьи городки на Дону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казачьих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поселений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Жилище казака. Что такое «</w:t>
            </w:r>
            <w:proofErr w:type="spellStart"/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курень»</w:t>
            </w:r>
            <w:proofErr w:type="gramStart"/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,«</w:t>
            </w:r>
            <w:proofErr w:type="gramEnd"/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хата</w:t>
            </w:r>
            <w:proofErr w:type="spellEnd"/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»?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RPr="008F6184" w:rsidTr="00785E3B">
        <w:trPr>
          <w:trHeight w:val="144"/>
          <w:tblCellSpacing w:w="20" w:type="nil"/>
        </w:trPr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77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>Казачья утварь. Деревянная, глиняная посуда, плетеные изделия.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3A0A63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48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785E3B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Ростовский областной музей краеведения: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rostovmuseum</w:t>
              </w:r>
              <w:proofErr w:type="spellEnd"/>
              <w:r w:rsidRPr="00785E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3A0A63" w:rsidTr="00785E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rPr>
                <w:lang w:val="ru-RU"/>
              </w:rPr>
            </w:pPr>
            <w:r w:rsidRPr="00785E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3A0A63" w:rsidRPr="00785E3B" w:rsidRDefault="002074D5">
            <w:pPr>
              <w:spacing w:after="0"/>
              <w:ind w:left="135"/>
              <w:jc w:val="center"/>
              <w:rPr>
                <w:lang w:val="ru-RU"/>
              </w:rPr>
            </w:pPr>
            <w:r w:rsidRPr="00785E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85E3B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0A63" w:rsidRDefault="002074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A0A63" w:rsidRDefault="003A0A63"/>
        </w:tc>
      </w:tr>
    </w:tbl>
    <w:p w:rsidR="003A0A63" w:rsidRPr="008F6184" w:rsidRDefault="003A0A63">
      <w:pPr>
        <w:rPr>
          <w:lang w:val="ru-RU"/>
        </w:rPr>
        <w:sectPr w:rsidR="003A0A63" w:rsidRPr="008F61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A0A63" w:rsidRDefault="003A0A63">
      <w:pPr>
        <w:sectPr w:rsidR="003A0A6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_GoBack"/>
      <w:bookmarkEnd w:id="12"/>
    </w:p>
    <w:p w:rsidR="003A0A63" w:rsidRDefault="003A0A63">
      <w:pPr>
        <w:sectPr w:rsidR="003A0A6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1"/>
    <w:p w:rsidR="009D4CF3" w:rsidRDefault="009D4CF3"/>
    <w:sectPr w:rsidR="009D4C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2F65"/>
    <w:multiLevelType w:val="multilevel"/>
    <w:tmpl w:val="CB7278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E2654A"/>
    <w:multiLevelType w:val="multilevel"/>
    <w:tmpl w:val="146CB17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0634CEF"/>
    <w:multiLevelType w:val="multilevel"/>
    <w:tmpl w:val="7B84E0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2C071F"/>
    <w:multiLevelType w:val="multilevel"/>
    <w:tmpl w:val="C7FA38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F669E"/>
    <w:multiLevelType w:val="multilevel"/>
    <w:tmpl w:val="0BFAED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490C5C"/>
    <w:multiLevelType w:val="multilevel"/>
    <w:tmpl w:val="C9541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F6C0F82"/>
    <w:multiLevelType w:val="multilevel"/>
    <w:tmpl w:val="5B2C32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EC21B3"/>
    <w:multiLevelType w:val="multilevel"/>
    <w:tmpl w:val="EE18B6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41F44AC"/>
    <w:multiLevelType w:val="multilevel"/>
    <w:tmpl w:val="6E040F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755F4C"/>
    <w:multiLevelType w:val="multilevel"/>
    <w:tmpl w:val="614AF1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D224CA"/>
    <w:multiLevelType w:val="multilevel"/>
    <w:tmpl w:val="05F4A0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10"/>
  </w:num>
  <w:num w:numId="6">
    <w:abstractNumId w:val="9"/>
  </w:num>
  <w:num w:numId="7">
    <w:abstractNumId w:val="2"/>
  </w:num>
  <w:num w:numId="8">
    <w:abstractNumId w:val="8"/>
  </w:num>
  <w:num w:numId="9">
    <w:abstractNumId w:val="7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A0A63"/>
    <w:rsid w:val="002074D5"/>
    <w:rsid w:val="003A0A63"/>
    <w:rsid w:val="00785E3B"/>
    <w:rsid w:val="008F6184"/>
    <w:rsid w:val="009D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museum.ru" TargetMode="External"/><Relationship Id="rId13" Type="http://schemas.openxmlformats.org/officeDocument/2006/relationships/hyperlink" Target="https://rostovmuseum.ru" TargetMode="External"/><Relationship Id="rId18" Type="http://schemas.openxmlformats.org/officeDocument/2006/relationships/hyperlink" Target="https://rostovmuseum.ru" TargetMode="External"/><Relationship Id="rId26" Type="http://schemas.openxmlformats.org/officeDocument/2006/relationships/hyperlink" Target="https://rostovmuseum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ostovmuseum.ru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ostovmuseum.ru" TargetMode="External"/><Relationship Id="rId12" Type="http://schemas.openxmlformats.org/officeDocument/2006/relationships/hyperlink" Target="https://rostovmuseum.ru" TargetMode="External"/><Relationship Id="rId17" Type="http://schemas.openxmlformats.org/officeDocument/2006/relationships/hyperlink" Target="https://rostovmuseum.ru" TargetMode="External"/><Relationship Id="rId25" Type="http://schemas.openxmlformats.org/officeDocument/2006/relationships/hyperlink" Target="https://rostovmuseum.ru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ostovmuseum.ru" TargetMode="External"/><Relationship Id="rId20" Type="http://schemas.openxmlformats.org/officeDocument/2006/relationships/hyperlink" Target="https://rostovmuseum.ru" TargetMode="External"/><Relationship Id="rId29" Type="http://schemas.openxmlformats.org/officeDocument/2006/relationships/hyperlink" Target="https://rostovmuseum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ostovmuseum.ru" TargetMode="External"/><Relationship Id="rId11" Type="http://schemas.openxmlformats.org/officeDocument/2006/relationships/hyperlink" Target="https://rostovmuseum.ru" TargetMode="External"/><Relationship Id="rId24" Type="http://schemas.openxmlformats.org/officeDocument/2006/relationships/hyperlink" Target="https://rostovmuseum.ru" TargetMode="External"/><Relationship Id="rId32" Type="http://schemas.openxmlformats.org/officeDocument/2006/relationships/hyperlink" Target="https://rostovmuseum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tovmuseum.ru" TargetMode="External"/><Relationship Id="rId23" Type="http://schemas.openxmlformats.org/officeDocument/2006/relationships/hyperlink" Target="https://rostovmuseum.ru" TargetMode="External"/><Relationship Id="rId28" Type="http://schemas.openxmlformats.org/officeDocument/2006/relationships/hyperlink" Target="https://rostovmuseum.ru" TargetMode="External"/><Relationship Id="rId10" Type="http://schemas.openxmlformats.org/officeDocument/2006/relationships/hyperlink" Target="https://rostovmuseum.ru" TargetMode="External"/><Relationship Id="rId19" Type="http://schemas.openxmlformats.org/officeDocument/2006/relationships/hyperlink" Target="https://rostovmuseum.ru" TargetMode="External"/><Relationship Id="rId31" Type="http://schemas.openxmlformats.org/officeDocument/2006/relationships/hyperlink" Target="https://rostovmuseu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tovmuseum.ru" TargetMode="External"/><Relationship Id="rId14" Type="http://schemas.openxmlformats.org/officeDocument/2006/relationships/hyperlink" Target="https://rostovmuseum.ru" TargetMode="External"/><Relationship Id="rId22" Type="http://schemas.openxmlformats.org/officeDocument/2006/relationships/hyperlink" Target="https://rostovmuseum.ru" TargetMode="External"/><Relationship Id="rId27" Type="http://schemas.openxmlformats.org/officeDocument/2006/relationships/hyperlink" Target="https://rostovmuseum.ru" TargetMode="External"/><Relationship Id="rId30" Type="http://schemas.openxmlformats.org/officeDocument/2006/relationships/hyperlink" Target="https://rostovmuseu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2643</Words>
  <Characters>15071</Characters>
  <Application>Microsoft Office Word</Application>
  <DocSecurity>0</DocSecurity>
  <Lines>125</Lines>
  <Paragraphs>35</Paragraphs>
  <ScaleCrop>false</ScaleCrop>
  <Company/>
  <LinksUpToDate>false</LinksUpToDate>
  <CharactersWithSpaces>17679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4</cp:revision>
  <dcterms:created xsi:type="dcterms:W3CDTF">2026-09-02T18:42:00Z</dcterms:created>
  <dcterms:modified xsi:type="dcterms:W3CDTF">2026-09-02T18:48:00Z</dcterms:modified>
</cp:coreProperties>
</file>