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35B4" w:rsidRPr="00CA2152" w:rsidRDefault="00CA2152" w:rsidP="00CA2152">
      <w:pPr>
        <w:spacing w:after="0" w:line="240" w:lineRule="auto"/>
        <w:ind w:left="120"/>
        <w:jc w:val="center"/>
        <w:rPr>
          <w:lang w:val="ru-RU"/>
        </w:rPr>
      </w:pPr>
      <w:bookmarkStart w:id="0" w:name="block-34408828"/>
      <w:r w:rsidRPr="00CA2152">
        <w:rPr>
          <w:rFonts w:ascii="Times New Roman" w:hAnsi="Times New Roman"/>
          <w:b/>
          <w:color w:val="000000"/>
          <w:sz w:val="28"/>
          <w:lang w:val="ru-RU"/>
        </w:rPr>
        <w:t>МИНИСТЕРСТВО ПРОСВЕЩЕНИЯ РОССИЙСКОЙ ФЕДЕРАЦИИ</w:t>
      </w:r>
    </w:p>
    <w:p w:rsidR="007C35B4" w:rsidRPr="00CA2152" w:rsidRDefault="00CA2152" w:rsidP="00CA2152">
      <w:pPr>
        <w:spacing w:after="0" w:line="240" w:lineRule="auto"/>
        <w:ind w:left="120"/>
        <w:jc w:val="center"/>
        <w:rPr>
          <w:lang w:val="ru-RU"/>
        </w:rPr>
      </w:pPr>
      <w:r w:rsidRPr="00CA2152">
        <w:rPr>
          <w:rFonts w:ascii="Times New Roman" w:hAnsi="Times New Roman"/>
          <w:b/>
          <w:color w:val="000000"/>
          <w:sz w:val="28"/>
          <w:lang w:val="ru-RU"/>
        </w:rPr>
        <w:t xml:space="preserve">Министерство образования, науки и молодежной политики </w:t>
      </w:r>
      <w:r w:rsidRPr="00CA2152">
        <w:rPr>
          <w:sz w:val="28"/>
          <w:lang w:val="ru-RU"/>
        </w:rPr>
        <w:br/>
      </w:r>
      <w:bookmarkStart w:id="1" w:name="d415904e-d713-4c0f-85b9-f0fc7da9f072"/>
      <w:r w:rsidRPr="00CA2152">
        <w:rPr>
          <w:rFonts w:ascii="Times New Roman" w:hAnsi="Times New Roman"/>
          <w:b/>
          <w:color w:val="000000"/>
          <w:sz w:val="28"/>
          <w:lang w:val="ru-RU"/>
        </w:rPr>
        <w:t xml:space="preserve"> Ростовской области </w:t>
      </w:r>
      <w:bookmarkEnd w:id="1"/>
    </w:p>
    <w:p w:rsidR="007C35B4" w:rsidRPr="00CA2152" w:rsidRDefault="00870539" w:rsidP="00CA2152">
      <w:pPr>
        <w:spacing w:after="0" w:line="240" w:lineRule="auto"/>
        <w:ind w:left="120"/>
        <w:jc w:val="center"/>
        <w:rPr>
          <w:lang w:val="ru-RU"/>
        </w:rPr>
      </w:pPr>
      <w:bookmarkStart w:id="2" w:name="a459302c-2135-426b-9eef-71fb8dcd979a"/>
      <w:r>
        <w:rPr>
          <w:rFonts w:ascii="Times New Roman" w:hAnsi="Times New Roman"/>
          <w:b/>
          <w:color w:val="000000"/>
          <w:sz w:val="28"/>
          <w:lang w:val="ru-RU"/>
        </w:rPr>
        <w:t xml:space="preserve">Администрация </w:t>
      </w:r>
      <w:r w:rsidR="00CA2152" w:rsidRPr="00CA2152">
        <w:rPr>
          <w:rFonts w:ascii="Times New Roman" w:hAnsi="Times New Roman"/>
          <w:b/>
          <w:color w:val="000000"/>
          <w:sz w:val="28"/>
          <w:lang w:val="ru-RU"/>
        </w:rPr>
        <w:t xml:space="preserve"> Цимлянского района</w:t>
      </w:r>
      <w:bookmarkEnd w:id="2"/>
    </w:p>
    <w:p w:rsidR="007C35B4" w:rsidRPr="00CA2152" w:rsidRDefault="00CA2152" w:rsidP="00CA2152">
      <w:pPr>
        <w:spacing w:after="0" w:line="240" w:lineRule="auto"/>
        <w:ind w:left="120"/>
        <w:jc w:val="center"/>
        <w:rPr>
          <w:lang w:val="ru-RU"/>
        </w:rPr>
      </w:pPr>
      <w:r w:rsidRPr="00CA2152">
        <w:rPr>
          <w:rFonts w:ascii="Times New Roman" w:hAnsi="Times New Roman"/>
          <w:b/>
          <w:color w:val="000000"/>
          <w:sz w:val="28"/>
          <w:lang w:val="ru-RU"/>
        </w:rPr>
        <w:t>МБОУ Паршиковская СОШ</w:t>
      </w:r>
    </w:p>
    <w:p w:rsidR="007C35B4" w:rsidRPr="00BC4706" w:rsidRDefault="007C35B4" w:rsidP="00CA2152">
      <w:pPr>
        <w:spacing w:after="0" w:line="240" w:lineRule="auto"/>
        <w:ind w:left="120"/>
        <w:rPr>
          <w:sz w:val="28"/>
          <w:szCs w:val="28"/>
          <w:lang w:val="ru-RU"/>
        </w:rPr>
      </w:pPr>
    </w:p>
    <w:p w:rsidR="007C35B4" w:rsidRPr="00CA2152" w:rsidRDefault="007C35B4" w:rsidP="00CA2152">
      <w:pPr>
        <w:spacing w:after="0" w:line="240" w:lineRule="auto"/>
        <w:ind w:left="120"/>
        <w:rPr>
          <w:lang w:val="ru-RU"/>
        </w:rPr>
      </w:pPr>
    </w:p>
    <w:p w:rsidR="007C35B4" w:rsidRPr="00CA2152" w:rsidRDefault="007C35B4" w:rsidP="00CA2152">
      <w:pPr>
        <w:spacing w:after="0" w:line="240" w:lineRule="auto"/>
        <w:ind w:left="120"/>
        <w:rPr>
          <w:lang w:val="ru-RU"/>
        </w:rPr>
      </w:pPr>
    </w:p>
    <w:p w:rsidR="007C35B4" w:rsidRPr="00CA2152" w:rsidRDefault="007C35B4" w:rsidP="00CA2152">
      <w:pPr>
        <w:spacing w:after="0" w:line="240" w:lineRule="auto"/>
        <w:ind w:left="120"/>
        <w:rPr>
          <w:lang w:val="ru-RU"/>
        </w:rPr>
      </w:pPr>
    </w:p>
    <w:tbl>
      <w:tblPr>
        <w:tblW w:w="0" w:type="auto"/>
        <w:tblLook w:val="04A0" w:firstRow="1" w:lastRow="0" w:firstColumn="1" w:lastColumn="0" w:noHBand="0" w:noVBand="1"/>
      </w:tblPr>
      <w:tblGrid>
        <w:gridCol w:w="3030"/>
        <w:gridCol w:w="2465"/>
        <w:gridCol w:w="3685"/>
      </w:tblGrid>
      <w:tr w:rsidR="00D55A04" w:rsidRPr="00870539" w:rsidTr="00C35CD2">
        <w:trPr>
          <w:trHeight w:val="2808"/>
        </w:trPr>
        <w:tc>
          <w:tcPr>
            <w:tcW w:w="3030" w:type="dxa"/>
          </w:tcPr>
          <w:p w:rsidR="00D55A04" w:rsidRPr="0040209D" w:rsidRDefault="00D55A04" w:rsidP="00CA2152">
            <w:pPr>
              <w:autoSpaceDE w:val="0"/>
              <w:autoSpaceDN w:val="0"/>
              <w:spacing w:after="120" w:line="240" w:lineRule="auto"/>
              <w:jc w:val="both"/>
              <w:rPr>
                <w:rFonts w:ascii="Times New Roman" w:eastAsia="Times New Roman" w:hAnsi="Times New Roman"/>
                <w:color w:val="000000"/>
                <w:sz w:val="24"/>
                <w:szCs w:val="24"/>
                <w:lang w:val="ru-RU"/>
              </w:rPr>
            </w:pPr>
          </w:p>
        </w:tc>
        <w:tc>
          <w:tcPr>
            <w:tcW w:w="2465" w:type="dxa"/>
          </w:tcPr>
          <w:p w:rsidR="00D55A04" w:rsidRPr="0040209D" w:rsidRDefault="00D55A04" w:rsidP="00CA2152">
            <w:pPr>
              <w:autoSpaceDE w:val="0"/>
              <w:autoSpaceDN w:val="0"/>
              <w:spacing w:after="120" w:line="240" w:lineRule="auto"/>
              <w:jc w:val="both"/>
              <w:rPr>
                <w:rFonts w:ascii="Times New Roman" w:eastAsia="Times New Roman" w:hAnsi="Times New Roman"/>
                <w:color w:val="000000"/>
                <w:sz w:val="24"/>
                <w:szCs w:val="24"/>
                <w:lang w:val="ru-RU"/>
              </w:rPr>
            </w:pPr>
          </w:p>
        </w:tc>
        <w:tc>
          <w:tcPr>
            <w:tcW w:w="3685" w:type="dxa"/>
          </w:tcPr>
          <w:p w:rsidR="00D55A04" w:rsidRDefault="00CA2152" w:rsidP="00CA2152">
            <w:pPr>
              <w:autoSpaceDE w:val="0"/>
              <w:autoSpaceDN w:val="0"/>
              <w:spacing w:after="12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D55A04" w:rsidRPr="008944ED" w:rsidRDefault="00870539" w:rsidP="00CA2152">
            <w:pPr>
              <w:autoSpaceDE w:val="0"/>
              <w:autoSpaceDN w:val="0"/>
              <w:spacing w:after="12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w:t>
            </w:r>
            <w:bookmarkStart w:id="3" w:name="_GoBack"/>
            <w:bookmarkEnd w:id="3"/>
            <w:r w:rsidR="00CA2152" w:rsidRPr="008944ED">
              <w:rPr>
                <w:rFonts w:ascii="Times New Roman" w:eastAsia="Times New Roman" w:hAnsi="Times New Roman"/>
                <w:color w:val="000000"/>
                <w:sz w:val="28"/>
                <w:szCs w:val="28"/>
                <w:lang w:val="ru-RU"/>
              </w:rPr>
              <w:t xml:space="preserve">иректор МБОУ </w:t>
            </w:r>
            <w:r w:rsidR="00C35CD2">
              <w:rPr>
                <w:rFonts w:ascii="Times New Roman" w:eastAsia="Times New Roman" w:hAnsi="Times New Roman"/>
                <w:color w:val="000000"/>
                <w:sz w:val="28"/>
                <w:szCs w:val="28"/>
                <w:lang w:val="ru-RU"/>
              </w:rPr>
              <w:t xml:space="preserve">       </w:t>
            </w:r>
            <w:r w:rsidR="00CA2152" w:rsidRPr="008944ED">
              <w:rPr>
                <w:rFonts w:ascii="Times New Roman" w:eastAsia="Times New Roman" w:hAnsi="Times New Roman"/>
                <w:color w:val="000000"/>
                <w:sz w:val="28"/>
                <w:szCs w:val="28"/>
                <w:lang w:val="ru-RU"/>
              </w:rPr>
              <w:t>Паршиковской СОШ</w:t>
            </w:r>
          </w:p>
          <w:p w:rsidR="00C35CD2" w:rsidRDefault="00C35CD2" w:rsidP="00C35CD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________________________</w:t>
            </w:r>
          </w:p>
          <w:p w:rsidR="00C35CD2" w:rsidRPr="008944ED" w:rsidRDefault="00C35CD2" w:rsidP="00C35CD2">
            <w:pPr>
              <w:autoSpaceDE w:val="0"/>
              <w:autoSpaceDN w:val="0"/>
              <w:spacing w:after="0" w:line="240" w:lineRule="auto"/>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Файдулин А.К.</w:t>
            </w:r>
          </w:p>
          <w:p w:rsidR="00D55A04" w:rsidRDefault="00BC4706" w:rsidP="00CA215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93</w:t>
            </w:r>
            <w:r w:rsidR="008E7FFE">
              <w:rPr>
                <w:rFonts w:ascii="Times New Roman" w:eastAsia="Times New Roman" w:hAnsi="Times New Roman"/>
                <w:color w:val="000000"/>
                <w:sz w:val="24"/>
                <w:szCs w:val="24"/>
                <w:lang w:val="ru-RU"/>
              </w:rPr>
              <w:t xml:space="preserve"> от </w:t>
            </w:r>
            <w:r w:rsidR="00C35CD2">
              <w:rPr>
                <w:rFonts w:ascii="Times New Roman" w:eastAsia="Times New Roman" w:hAnsi="Times New Roman"/>
                <w:color w:val="000000"/>
                <w:sz w:val="24"/>
                <w:szCs w:val="24"/>
                <w:lang w:val="ru-RU"/>
              </w:rPr>
              <w:t>28</w:t>
            </w:r>
            <w:r w:rsidR="008E7FFE">
              <w:rPr>
                <w:rFonts w:ascii="Times New Roman" w:eastAsia="Times New Roman" w:hAnsi="Times New Roman"/>
                <w:color w:val="000000"/>
                <w:sz w:val="24"/>
                <w:szCs w:val="24"/>
                <w:lang w:val="ru-RU"/>
              </w:rPr>
              <w:t>.</w:t>
            </w:r>
            <w:r w:rsidR="00CA2152" w:rsidRPr="00344265">
              <w:rPr>
                <w:rFonts w:ascii="Times New Roman" w:eastAsia="Times New Roman" w:hAnsi="Times New Roman"/>
                <w:color w:val="000000"/>
                <w:sz w:val="24"/>
                <w:szCs w:val="24"/>
                <w:lang w:val="ru-RU"/>
              </w:rPr>
              <w:t>08</w:t>
            </w:r>
            <w:r w:rsidR="008E7FFE">
              <w:rPr>
                <w:rFonts w:ascii="Times New Roman" w:eastAsia="Times New Roman" w:hAnsi="Times New Roman"/>
                <w:color w:val="000000"/>
                <w:sz w:val="24"/>
                <w:szCs w:val="24"/>
                <w:lang w:val="ru-RU"/>
              </w:rPr>
              <w:t>.</w:t>
            </w:r>
            <w:r>
              <w:rPr>
                <w:rFonts w:ascii="Times New Roman" w:eastAsia="Times New Roman" w:hAnsi="Times New Roman"/>
                <w:color w:val="000000"/>
                <w:sz w:val="24"/>
                <w:szCs w:val="24"/>
                <w:lang w:val="ru-RU"/>
              </w:rPr>
              <w:t>2026</w:t>
            </w:r>
            <w:r w:rsidR="00CA2152">
              <w:rPr>
                <w:rFonts w:ascii="Times New Roman" w:eastAsia="Times New Roman" w:hAnsi="Times New Roman"/>
                <w:color w:val="000000"/>
                <w:sz w:val="24"/>
                <w:szCs w:val="24"/>
                <w:lang w:val="ru-RU"/>
              </w:rPr>
              <w:t>г.</w:t>
            </w:r>
          </w:p>
          <w:p w:rsidR="00D55A04" w:rsidRPr="0040209D" w:rsidRDefault="00D55A04" w:rsidP="00CA2152">
            <w:pPr>
              <w:autoSpaceDE w:val="0"/>
              <w:autoSpaceDN w:val="0"/>
              <w:spacing w:after="120" w:line="240" w:lineRule="auto"/>
              <w:jc w:val="both"/>
              <w:rPr>
                <w:rFonts w:ascii="Times New Roman" w:eastAsia="Times New Roman" w:hAnsi="Times New Roman"/>
                <w:color w:val="000000"/>
                <w:sz w:val="24"/>
                <w:szCs w:val="24"/>
                <w:lang w:val="ru-RU"/>
              </w:rPr>
            </w:pPr>
          </w:p>
        </w:tc>
      </w:tr>
    </w:tbl>
    <w:p w:rsidR="007C35B4" w:rsidRPr="00CA2152" w:rsidRDefault="007C35B4">
      <w:pPr>
        <w:spacing w:after="0"/>
        <w:ind w:left="120"/>
        <w:rPr>
          <w:lang w:val="ru-RU"/>
        </w:rPr>
      </w:pPr>
    </w:p>
    <w:p w:rsidR="007C35B4" w:rsidRPr="00CA2152" w:rsidRDefault="007C35B4">
      <w:pPr>
        <w:spacing w:after="0"/>
        <w:ind w:left="120"/>
        <w:rPr>
          <w:lang w:val="ru-RU"/>
        </w:rPr>
      </w:pPr>
    </w:p>
    <w:p w:rsidR="007C35B4" w:rsidRPr="00CA2152" w:rsidRDefault="007C35B4" w:rsidP="00CA2152">
      <w:pPr>
        <w:spacing w:after="0"/>
        <w:rPr>
          <w:lang w:val="ru-RU"/>
        </w:rPr>
      </w:pPr>
    </w:p>
    <w:p w:rsidR="007C35B4" w:rsidRPr="00CA2152" w:rsidRDefault="007C35B4">
      <w:pPr>
        <w:spacing w:after="0"/>
        <w:ind w:left="120"/>
        <w:rPr>
          <w:lang w:val="ru-RU"/>
        </w:rPr>
      </w:pPr>
    </w:p>
    <w:p w:rsidR="007C35B4" w:rsidRPr="00CA2152" w:rsidRDefault="00CA2152">
      <w:pPr>
        <w:spacing w:after="0" w:line="408" w:lineRule="auto"/>
        <w:ind w:left="120"/>
        <w:jc w:val="center"/>
        <w:rPr>
          <w:lang w:val="ru-RU"/>
        </w:rPr>
      </w:pPr>
      <w:r w:rsidRPr="00CA2152">
        <w:rPr>
          <w:rFonts w:ascii="Times New Roman" w:hAnsi="Times New Roman"/>
          <w:b/>
          <w:color w:val="000000"/>
          <w:sz w:val="28"/>
          <w:lang w:val="ru-RU"/>
        </w:rPr>
        <w:t>РАБОЧАЯ ПРОГРАММА</w:t>
      </w:r>
    </w:p>
    <w:p w:rsidR="007C35B4" w:rsidRPr="00BC4706" w:rsidRDefault="00BC4706">
      <w:pPr>
        <w:spacing w:after="0"/>
        <w:ind w:left="120"/>
        <w:jc w:val="center"/>
        <w:rPr>
          <w:rFonts w:ascii="Times New Roman" w:hAnsi="Times New Roman" w:cs="Times New Roman"/>
          <w:sz w:val="28"/>
          <w:szCs w:val="28"/>
          <w:lang w:val="ru-RU"/>
        </w:rPr>
      </w:pPr>
      <w:r w:rsidRPr="00870539">
        <w:rPr>
          <w:rFonts w:ascii="Times New Roman" w:hAnsi="Times New Roman" w:cs="Times New Roman"/>
          <w:color w:val="000000"/>
          <w:sz w:val="28"/>
          <w:szCs w:val="28"/>
          <w:shd w:val="clear" w:color="auto" w:fill="FFFFFF"/>
          <w:lang w:val="ru-RU"/>
        </w:rPr>
        <w:t xml:space="preserve"> (</w:t>
      </w:r>
      <w:r w:rsidRPr="00BC4706">
        <w:rPr>
          <w:rFonts w:ascii="Times New Roman" w:hAnsi="Times New Roman" w:cs="Times New Roman"/>
          <w:color w:val="000000"/>
          <w:sz w:val="28"/>
          <w:szCs w:val="28"/>
          <w:shd w:val="clear" w:color="auto" w:fill="FFFFFF"/>
        </w:rPr>
        <w:t>ID </w:t>
      </w:r>
      <w:r w:rsidRPr="00870539">
        <w:rPr>
          <w:rFonts w:ascii="Times New Roman" w:hAnsi="Times New Roman" w:cs="Times New Roman"/>
          <w:color w:val="000000"/>
          <w:sz w:val="28"/>
          <w:szCs w:val="28"/>
          <w:shd w:val="clear" w:color="auto" w:fill="FFFFFF"/>
          <w:lang w:val="ru-RU"/>
        </w:rPr>
        <w:t>11859367)</w:t>
      </w:r>
    </w:p>
    <w:p w:rsidR="007C35B4" w:rsidRPr="00CA2152" w:rsidRDefault="00CA2152">
      <w:pPr>
        <w:spacing w:after="0" w:line="408" w:lineRule="auto"/>
        <w:ind w:left="120"/>
        <w:jc w:val="center"/>
        <w:rPr>
          <w:lang w:val="ru-RU"/>
        </w:rPr>
      </w:pPr>
      <w:r w:rsidRPr="00CA2152">
        <w:rPr>
          <w:rFonts w:ascii="Times New Roman" w:hAnsi="Times New Roman"/>
          <w:b/>
          <w:color w:val="000000"/>
          <w:sz w:val="28"/>
          <w:lang w:val="ru-RU"/>
        </w:rPr>
        <w:t>учебного предмета «Химия. Базовый уровень»</w:t>
      </w:r>
    </w:p>
    <w:p w:rsidR="007C35B4" w:rsidRPr="00CA2152" w:rsidRDefault="00CA2152">
      <w:pPr>
        <w:spacing w:after="0" w:line="408" w:lineRule="auto"/>
        <w:ind w:left="120"/>
        <w:jc w:val="center"/>
        <w:rPr>
          <w:lang w:val="ru-RU"/>
        </w:rPr>
      </w:pPr>
      <w:r w:rsidRPr="00CA2152">
        <w:rPr>
          <w:rFonts w:ascii="Times New Roman" w:hAnsi="Times New Roman"/>
          <w:color w:val="000000"/>
          <w:sz w:val="28"/>
          <w:lang w:val="ru-RU"/>
        </w:rPr>
        <w:t xml:space="preserve">для обучающихся 10 – 11 классов </w:t>
      </w:r>
    </w:p>
    <w:p w:rsidR="007C35B4" w:rsidRPr="00CA2152" w:rsidRDefault="007C35B4">
      <w:pPr>
        <w:spacing w:after="0"/>
        <w:ind w:left="120"/>
        <w:jc w:val="center"/>
        <w:rPr>
          <w:lang w:val="ru-RU"/>
        </w:rPr>
      </w:pPr>
    </w:p>
    <w:p w:rsidR="007C35B4" w:rsidRPr="00CA2152" w:rsidRDefault="007C35B4">
      <w:pPr>
        <w:spacing w:after="0"/>
        <w:ind w:left="120"/>
        <w:jc w:val="center"/>
        <w:rPr>
          <w:lang w:val="ru-RU"/>
        </w:rPr>
      </w:pPr>
    </w:p>
    <w:p w:rsidR="007C35B4" w:rsidRPr="00CA2152" w:rsidRDefault="007C35B4">
      <w:pPr>
        <w:spacing w:after="0"/>
        <w:ind w:left="120"/>
        <w:jc w:val="center"/>
        <w:rPr>
          <w:lang w:val="ru-RU"/>
        </w:rPr>
      </w:pPr>
    </w:p>
    <w:p w:rsidR="007C35B4" w:rsidRPr="00CA2152" w:rsidRDefault="007C35B4">
      <w:pPr>
        <w:spacing w:after="0"/>
        <w:ind w:left="120"/>
        <w:jc w:val="center"/>
        <w:rPr>
          <w:lang w:val="ru-RU"/>
        </w:rPr>
      </w:pPr>
    </w:p>
    <w:p w:rsidR="007C35B4" w:rsidRPr="00CA2152" w:rsidRDefault="007C35B4">
      <w:pPr>
        <w:spacing w:after="0"/>
        <w:ind w:left="120"/>
        <w:jc w:val="center"/>
        <w:rPr>
          <w:lang w:val="ru-RU"/>
        </w:rPr>
      </w:pPr>
    </w:p>
    <w:p w:rsidR="007C35B4" w:rsidRPr="00CA2152" w:rsidRDefault="007C35B4">
      <w:pPr>
        <w:spacing w:after="0"/>
        <w:ind w:left="120"/>
        <w:jc w:val="center"/>
        <w:rPr>
          <w:lang w:val="ru-RU"/>
        </w:rPr>
      </w:pPr>
    </w:p>
    <w:p w:rsidR="007C35B4" w:rsidRPr="00CA2152" w:rsidRDefault="007C35B4">
      <w:pPr>
        <w:spacing w:after="0"/>
        <w:ind w:left="120"/>
        <w:jc w:val="center"/>
        <w:rPr>
          <w:lang w:val="ru-RU"/>
        </w:rPr>
      </w:pPr>
    </w:p>
    <w:p w:rsidR="007C35B4" w:rsidRPr="00CA2152" w:rsidRDefault="007C35B4">
      <w:pPr>
        <w:spacing w:after="0"/>
        <w:ind w:left="120"/>
        <w:jc w:val="center"/>
        <w:rPr>
          <w:lang w:val="ru-RU"/>
        </w:rPr>
      </w:pPr>
    </w:p>
    <w:p w:rsidR="007C35B4" w:rsidRPr="00CA2152" w:rsidRDefault="007C35B4">
      <w:pPr>
        <w:spacing w:after="0"/>
        <w:ind w:left="120"/>
        <w:jc w:val="center"/>
        <w:rPr>
          <w:lang w:val="ru-RU"/>
        </w:rPr>
      </w:pPr>
    </w:p>
    <w:p w:rsidR="007C35B4" w:rsidRPr="00CA2152" w:rsidRDefault="007C35B4">
      <w:pPr>
        <w:spacing w:after="0"/>
        <w:ind w:left="120"/>
        <w:jc w:val="center"/>
        <w:rPr>
          <w:lang w:val="ru-RU"/>
        </w:rPr>
      </w:pPr>
    </w:p>
    <w:p w:rsidR="007C35B4" w:rsidRPr="00CA2152" w:rsidRDefault="007C35B4" w:rsidP="008E7FFE">
      <w:pPr>
        <w:spacing w:after="0"/>
        <w:rPr>
          <w:lang w:val="ru-RU"/>
        </w:rPr>
      </w:pPr>
    </w:p>
    <w:p w:rsidR="007C35B4" w:rsidRPr="00CA2152" w:rsidRDefault="007C35B4">
      <w:pPr>
        <w:spacing w:after="0"/>
        <w:ind w:left="120"/>
        <w:jc w:val="center"/>
        <w:rPr>
          <w:lang w:val="ru-RU"/>
        </w:rPr>
      </w:pPr>
    </w:p>
    <w:p w:rsidR="007C35B4" w:rsidRPr="00CA2152" w:rsidRDefault="00CA2152">
      <w:pPr>
        <w:spacing w:after="0"/>
        <w:ind w:left="120"/>
        <w:jc w:val="center"/>
        <w:rPr>
          <w:lang w:val="ru-RU"/>
        </w:rPr>
      </w:pPr>
      <w:bookmarkStart w:id="4" w:name="58df893d-8e48-4a6c-b707-e30db5572816"/>
      <w:r w:rsidRPr="00CA2152">
        <w:rPr>
          <w:rFonts w:ascii="Times New Roman" w:hAnsi="Times New Roman"/>
          <w:b/>
          <w:color w:val="000000"/>
          <w:sz w:val="28"/>
          <w:lang w:val="ru-RU"/>
        </w:rPr>
        <w:t>х. Паршиков</w:t>
      </w:r>
      <w:bookmarkEnd w:id="4"/>
      <w:r w:rsidRPr="00CA2152">
        <w:rPr>
          <w:rFonts w:ascii="Times New Roman" w:hAnsi="Times New Roman"/>
          <w:b/>
          <w:color w:val="000000"/>
          <w:sz w:val="28"/>
          <w:lang w:val="ru-RU"/>
        </w:rPr>
        <w:t xml:space="preserve"> </w:t>
      </w:r>
      <w:bookmarkStart w:id="5" w:name="d0353ffa-3b9d-4f1b-95cd-292ab35e49b4"/>
      <w:r w:rsidR="00BC4706">
        <w:rPr>
          <w:rFonts w:ascii="Times New Roman" w:hAnsi="Times New Roman"/>
          <w:b/>
          <w:color w:val="000000"/>
          <w:sz w:val="28"/>
          <w:lang w:val="ru-RU"/>
        </w:rPr>
        <w:t>2026</w:t>
      </w:r>
      <w:r w:rsidRPr="00CA2152">
        <w:rPr>
          <w:rFonts w:ascii="Times New Roman" w:hAnsi="Times New Roman"/>
          <w:b/>
          <w:color w:val="000000"/>
          <w:sz w:val="28"/>
          <w:lang w:val="ru-RU"/>
        </w:rPr>
        <w:t>г.</w:t>
      </w:r>
      <w:bookmarkEnd w:id="5"/>
    </w:p>
    <w:p w:rsidR="007C35B4" w:rsidRPr="00CA2152" w:rsidRDefault="007C35B4">
      <w:pPr>
        <w:spacing w:after="0"/>
        <w:ind w:left="120"/>
        <w:rPr>
          <w:lang w:val="ru-RU"/>
        </w:rPr>
      </w:pPr>
    </w:p>
    <w:p w:rsidR="007C35B4" w:rsidRPr="00CA2152" w:rsidRDefault="007C35B4">
      <w:pPr>
        <w:rPr>
          <w:lang w:val="ru-RU"/>
        </w:rPr>
        <w:sectPr w:rsidR="007C35B4" w:rsidRPr="00CA2152">
          <w:pgSz w:w="11906" w:h="16383"/>
          <w:pgMar w:top="1134" w:right="850" w:bottom="1134" w:left="1701" w:header="720" w:footer="720" w:gutter="0"/>
          <w:cols w:space="720"/>
        </w:sectPr>
      </w:pPr>
    </w:p>
    <w:p w:rsidR="007C35B4" w:rsidRPr="00CA2152" w:rsidRDefault="00CA2152">
      <w:pPr>
        <w:spacing w:after="0"/>
        <w:ind w:firstLine="600"/>
        <w:rPr>
          <w:lang w:val="ru-RU"/>
        </w:rPr>
      </w:pPr>
      <w:bookmarkStart w:id="6" w:name="_Toc118729915"/>
      <w:bookmarkStart w:id="7" w:name="block-34408829"/>
      <w:bookmarkEnd w:id="0"/>
      <w:bookmarkEnd w:id="6"/>
      <w:r w:rsidRPr="00CA2152">
        <w:rPr>
          <w:rFonts w:ascii="Times New Roman" w:hAnsi="Times New Roman"/>
          <w:b/>
          <w:color w:val="000000"/>
          <w:sz w:val="28"/>
          <w:lang w:val="ru-RU"/>
        </w:rPr>
        <w:lastRenderedPageBreak/>
        <w:t>ПОЯСНИТЕЛЬНАЯ ЗАПИСКА</w:t>
      </w:r>
    </w:p>
    <w:p w:rsidR="007C35B4" w:rsidRDefault="00CA2152">
      <w:pPr>
        <w:spacing w:after="0"/>
        <w:ind w:firstLine="600"/>
        <w:jc w:val="both"/>
      </w:pPr>
      <w:r w:rsidRPr="00CA2152">
        <w:rPr>
          <w:rFonts w:ascii="Times New Roman" w:hAnsi="Times New Roman"/>
          <w:color w:val="000000"/>
          <w:sz w:val="28"/>
          <w:lang w:val="ru-RU"/>
        </w:rPr>
        <w:t xml:space="preserve">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w:t>
      </w:r>
      <w:r>
        <w:rPr>
          <w:rFonts w:ascii="Times New Roman" w:hAnsi="Times New Roman"/>
          <w:color w:val="000000"/>
          <w:sz w:val="28"/>
        </w:rPr>
        <w:t>2015 № 996 - р.).</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lastRenderedPageBreak/>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w:t>
      </w:r>
      <w:r w:rsidRPr="00CA2152">
        <w:rPr>
          <w:rFonts w:ascii="Times New Roman" w:hAnsi="Times New Roman"/>
          <w:color w:val="000000"/>
          <w:sz w:val="28"/>
          <w:lang w:val="ru-RU"/>
        </w:rPr>
        <w:lastRenderedPageBreak/>
        <w:t xml:space="preserve">глубже понять историческое изменение функций этого закона – от обобщающей до объясняющей и прогнозирующей.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lastRenderedPageBreak/>
        <w:t>Согласно данной точке зрения главными целями изучения предмета «Химия» на базовом уровне (10 –11 кл.) являются:</w:t>
      </w:r>
    </w:p>
    <w:p w:rsidR="007C35B4" w:rsidRPr="00CA2152" w:rsidRDefault="00CA2152">
      <w:pPr>
        <w:numPr>
          <w:ilvl w:val="0"/>
          <w:numId w:val="1"/>
        </w:numPr>
        <w:spacing w:after="0" w:line="264" w:lineRule="auto"/>
        <w:jc w:val="both"/>
        <w:rPr>
          <w:lang w:val="ru-RU"/>
        </w:rPr>
      </w:pPr>
      <w:r w:rsidRPr="00CA2152">
        <w:rPr>
          <w:rFonts w:ascii="Times New Roman" w:hAnsi="Times New Roman"/>
          <w:color w:val="000000"/>
          <w:sz w:val="28"/>
          <w:lang w:val="ru-RU"/>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7C35B4" w:rsidRPr="00CA2152" w:rsidRDefault="00CA2152">
      <w:pPr>
        <w:numPr>
          <w:ilvl w:val="0"/>
          <w:numId w:val="1"/>
        </w:numPr>
        <w:spacing w:after="0" w:line="264" w:lineRule="auto"/>
        <w:jc w:val="both"/>
        <w:rPr>
          <w:lang w:val="ru-RU"/>
        </w:rPr>
      </w:pPr>
      <w:r w:rsidRPr="00CA2152">
        <w:rPr>
          <w:rFonts w:ascii="Times New Roman" w:hAnsi="Times New Roman"/>
          <w:color w:val="000000"/>
          <w:sz w:val="28"/>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7C35B4" w:rsidRPr="00CA2152" w:rsidRDefault="00CA2152">
      <w:pPr>
        <w:numPr>
          <w:ilvl w:val="0"/>
          <w:numId w:val="1"/>
        </w:numPr>
        <w:spacing w:after="0" w:line="264" w:lineRule="auto"/>
        <w:jc w:val="both"/>
        <w:rPr>
          <w:lang w:val="ru-RU"/>
        </w:rPr>
      </w:pPr>
      <w:r w:rsidRPr="00CA2152">
        <w:rPr>
          <w:rFonts w:ascii="Times New Roman" w:hAnsi="Times New Roman"/>
          <w:color w:val="000000"/>
          <w:sz w:val="28"/>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В связи с этим при изучении предмета «Химия» доминирующее значение приобретают такие цели и задачи, как:</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lastRenderedPageBreak/>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В учебном плане среднего общего образования предмет «Химия» базового уровня входит в состав предметной области «Естественно-научные предметы».</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Общее число часов, отведённых для изучения химии, на базовом уровне среднего общего образования, соста</w:t>
      </w:r>
      <w:r w:rsidR="00692D70">
        <w:rPr>
          <w:rFonts w:ascii="Times New Roman" w:hAnsi="Times New Roman"/>
          <w:color w:val="000000"/>
          <w:sz w:val="28"/>
          <w:lang w:val="ru-RU"/>
        </w:rPr>
        <w:t xml:space="preserve">вляет </w:t>
      </w:r>
      <w:r w:rsidR="00BC4706">
        <w:rPr>
          <w:rFonts w:ascii="Times New Roman" w:hAnsi="Times New Roman"/>
          <w:color w:val="000000"/>
          <w:sz w:val="28"/>
          <w:lang w:val="ru-RU"/>
        </w:rPr>
        <w:t>68 часов. В 10</w:t>
      </w:r>
      <w:r w:rsidR="00671326">
        <w:rPr>
          <w:rFonts w:ascii="Times New Roman" w:hAnsi="Times New Roman"/>
          <w:color w:val="000000"/>
          <w:sz w:val="28"/>
          <w:lang w:val="ru-RU"/>
        </w:rPr>
        <w:t xml:space="preserve"> классе – 34</w:t>
      </w:r>
      <w:r w:rsidR="00295C05">
        <w:rPr>
          <w:rFonts w:ascii="Times New Roman" w:hAnsi="Times New Roman"/>
          <w:color w:val="000000"/>
          <w:sz w:val="28"/>
          <w:lang w:val="ru-RU"/>
        </w:rPr>
        <w:t xml:space="preserve"> часа (1 час в неделю), </w:t>
      </w:r>
      <w:r w:rsidR="00BC4706">
        <w:rPr>
          <w:rFonts w:ascii="Times New Roman" w:hAnsi="Times New Roman"/>
          <w:color w:val="000000"/>
          <w:sz w:val="28"/>
          <w:lang w:val="ru-RU"/>
        </w:rPr>
        <w:t xml:space="preserve">в 11 классе – 34 часа (1 час в неделю), </w:t>
      </w:r>
      <w:r w:rsidR="00295C05">
        <w:rPr>
          <w:rFonts w:ascii="Times New Roman" w:hAnsi="Times New Roman"/>
          <w:color w:val="000000"/>
          <w:sz w:val="28"/>
          <w:lang w:val="ru-RU"/>
        </w:rPr>
        <w:t>в соответствии с расписанием уроков МБОУ Паршиковской СОШ и кале</w:t>
      </w:r>
      <w:r w:rsidR="00BC4706">
        <w:rPr>
          <w:rFonts w:ascii="Times New Roman" w:hAnsi="Times New Roman"/>
          <w:color w:val="000000"/>
          <w:sz w:val="28"/>
          <w:lang w:val="ru-RU"/>
        </w:rPr>
        <w:t>ндарным учебным графиком на 2026</w:t>
      </w:r>
      <w:r w:rsidR="00671326">
        <w:rPr>
          <w:rFonts w:ascii="Times New Roman" w:hAnsi="Times New Roman"/>
          <w:color w:val="000000"/>
          <w:sz w:val="28"/>
          <w:lang w:val="ru-RU"/>
        </w:rPr>
        <w:t>-</w:t>
      </w:r>
      <w:r w:rsidR="00BC4706">
        <w:rPr>
          <w:rFonts w:ascii="Times New Roman" w:hAnsi="Times New Roman"/>
          <w:color w:val="000000"/>
          <w:sz w:val="28"/>
          <w:lang w:val="ru-RU"/>
        </w:rPr>
        <w:t>7</w:t>
      </w:r>
      <w:r w:rsidR="00295C05">
        <w:rPr>
          <w:rFonts w:ascii="Times New Roman" w:hAnsi="Times New Roman"/>
          <w:color w:val="000000"/>
          <w:sz w:val="28"/>
          <w:lang w:val="ru-RU"/>
        </w:rPr>
        <w:t>учебный год.</w:t>
      </w:r>
    </w:p>
    <w:p w:rsidR="007C35B4" w:rsidRPr="00CA2152" w:rsidRDefault="007C35B4">
      <w:pPr>
        <w:rPr>
          <w:lang w:val="ru-RU"/>
        </w:rPr>
        <w:sectPr w:rsidR="007C35B4" w:rsidRPr="00CA2152">
          <w:pgSz w:w="11906" w:h="16383"/>
          <w:pgMar w:top="1134" w:right="850" w:bottom="1134" w:left="1701" w:header="720" w:footer="720" w:gutter="0"/>
          <w:cols w:space="720"/>
        </w:sectPr>
      </w:pPr>
    </w:p>
    <w:p w:rsidR="007C35B4" w:rsidRPr="00CA2152" w:rsidRDefault="00CA2152">
      <w:pPr>
        <w:spacing w:after="0" w:line="264" w:lineRule="auto"/>
        <w:ind w:left="120"/>
        <w:jc w:val="both"/>
        <w:rPr>
          <w:lang w:val="ru-RU"/>
        </w:rPr>
      </w:pPr>
      <w:bookmarkStart w:id="8" w:name="block-34408830"/>
      <w:bookmarkEnd w:id="7"/>
      <w:r w:rsidRPr="00CA2152">
        <w:rPr>
          <w:rFonts w:ascii="Times New Roman" w:hAnsi="Times New Roman"/>
          <w:b/>
          <w:color w:val="000000"/>
          <w:sz w:val="28"/>
          <w:lang w:val="ru-RU"/>
        </w:rPr>
        <w:lastRenderedPageBreak/>
        <w:t>СОДЕРЖАНИЕ ОБУЧЕНИЯ</w:t>
      </w:r>
    </w:p>
    <w:p w:rsidR="007C35B4" w:rsidRPr="00CA2152" w:rsidRDefault="007C35B4">
      <w:pPr>
        <w:spacing w:after="0" w:line="264" w:lineRule="auto"/>
        <w:ind w:left="120"/>
        <w:jc w:val="both"/>
        <w:rPr>
          <w:lang w:val="ru-RU"/>
        </w:rPr>
      </w:pPr>
    </w:p>
    <w:p w:rsidR="007C35B4" w:rsidRPr="00CA2152" w:rsidRDefault="00CA2152">
      <w:pPr>
        <w:spacing w:after="0" w:line="264" w:lineRule="auto"/>
        <w:ind w:left="120"/>
        <w:jc w:val="both"/>
        <w:rPr>
          <w:lang w:val="ru-RU"/>
        </w:rPr>
      </w:pPr>
      <w:r w:rsidRPr="00CA2152">
        <w:rPr>
          <w:rFonts w:ascii="Times New Roman" w:hAnsi="Times New Roman"/>
          <w:b/>
          <w:color w:val="000000"/>
          <w:sz w:val="28"/>
          <w:lang w:val="ru-RU"/>
        </w:rPr>
        <w:t>10 КЛАСС</w:t>
      </w:r>
      <w:r w:rsidRPr="00CA2152">
        <w:rPr>
          <w:rFonts w:ascii="Times New Roman" w:hAnsi="Times New Roman"/>
          <w:color w:val="000000"/>
          <w:sz w:val="28"/>
          <w:lang w:val="ru-RU"/>
        </w:rPr>
        <w:t xml:space="preserve"> </w:t>
      </w:r>
    </w:p>
    <w:p w:rsidR="007C35B4" w:rsidRPr="00CA2152" w:rsidRDefault="007C35B4">
      <w:pPr>
        <w:spacing w:after="0" w:line="264" w:lineRule="auto"/>
        <w:ind w:left="120"/>
        <w:jc w:val="both"/>
        <w:rPr>
          <w:lang w:val="ru-RU"/>
        </w:rPr>
      </w:pPr>
    </w:p>
    <w:p w:rsidR="007C35B4" w:rsidRPr="00CA2152" w:rsidRDefault="00CA2152">
      <w:pPr>
        <w:spacing w:after="0" w:line="264" w:lineRule="auto"/>
        <w:ind w:left="120"/>
        <w:jc w:val="both"/>
        <w:rPr>
          <w:lang w:val="ru-RU"/>
        </w:rPr>
      </w:pPr>
      <w:r w:rsidRPr="00CA2152">
        <w:rPr>
          <w:rFonts w:ascii="Times New Roman" w:hAnsi="Times New Roman"/>
          <w:b/>
          <w:color w:val="000000"/>
          <w:sz w:val="28"/>
          <w:lang w:val="ru-RU"/>
        </w:rPr>
        <w:t>ОРГАНИЧЕСКАЯ ХИМИЯ</w:t>
      </w:r>
    </w:p>
    <w:p w:rsidR="007C35B4" w:rsidRPr="00CA2152" w:rsidRDefault="007C35B4">
      <w:pPr>
        <w:spacing w:after="0" w:line="264" w:lineRule="auto"/>
        <w:ind w:left="120"/>
        <w:jc w:val="both"/>
        <w:rPr>
          <w:lang w:val="ru-RU"/>
        </w:rPr>
      </w:pPr>
    </w:p>
    <w:p w:rsidR="007C35B4" w:rsidRPr="00CA2152" w:rsidRDefault="00CA2152">
      <w:pPr>
        <w:spacing w:after="0" w:line="264" w:lineRule="auto"/>
        <w:ind w:firstLine="600"/>
        <w:jc w:val="both"/>
        <w:rPr>
          <w:lang w:val="ru-RU"/>
        </w:rPr>
      </w:pPr>
      <w:r w:rsidRPr="00CA2152">
        <w:rPr>
          <w:rFonts w:ascii="Times New Roman" w:hAnsi="Times New Roman"/>
          <w:b/>
          <w:color w:val="000000"/>
          <w:sz w:val="28"/>
          <w:lang w:val="ru-RU"/>
        </w:rPr>
        <w:t>Теоретические основы органической химии</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rsidR="007C35B4" w:rsidRPr="00CA2152" w:rsidRDefault="00CA2152">
      <w:pPr>
        <w:spacing w:after="0" w:line="264" w:lineRule="auto"/>
        <w:ind w:firstLine="600"/>
        <w:jc w:val="both"/>
        <w:rPr>
          <w:lang w:val="ru-RU"/>
        </w:rPr>
      </w:pPr>
      <w:r w:rsidRPr="00CA2152">
        <w:rPr>
          <w:rFonts w:ascii="Times New Roman" w:hAnsi="Times New Roman"/>
          <w:b/>
          <w:color w:val="000000"/>
          <w:sz w:val="28"/>
          <w:lang w:val="ru-RU"/>
        </w:rPr>
        <w:t>Углеводороды</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Алкадиены: бутадиен-1,3 и метилбутадиен-1,3: строение, важнейшие химические свойства (реакция полимеризации). Получение синтетического каучука и резины.</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Арены. Бензол: состав, строение, физические и химические свойства (реакции галогенирования и нитрования), получение и применение. </w:t>
      </w:r>
      <w:r w:rsidRPr="00CA2152">
        <w:rPr>
          <w:rFonts w:ascii="Times New Roman" w:hAnsi="Times New Roman"/>
          <w:i/>
          <w:color w:val="000000"/>
          <w:sz w:val="28"/>
          <w:lang w:val="ru-RU"/>
        </w:rPr>
        <w:t>Толуол: состав, строение, физические и химические свойства (реакции галогенирования и нитрования), получение и применение.</w:t>
      </w:r>
      <w:r w:rsidRPr="00CA2152">
        <w:rPr>
          <w:rFonts w:ascii="Times New Roman" w:hAnsi="Times New Roman"/>
          <w:color w:val="000000"/>
          <w:sz w:val="28"/>
          <w:lang w:val="ru-RU"/>
        </w:rPr>
        <w:t xml:space="preserve"> Токсичность </w:t>
      </w:r>
      <w:r w:rsidRPr="00CA2152">
        <w:rPr>
          <w:rFonts w:ascii="Times New Roman" w:hAnsi="Times New Roman"/>
          <w:color w:val="000000"/>
          <w:sz w:val="28"/>
          <w:lang w:val="ru-RU"/>
        </w:rPr>
        <w:lastRenderedPageBreak/>
        <w:t xml:space="preserve">аренов. Генетическая связь между углеводородами, принадлежащими к различным классам.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CA2152">
        <w:rPr>
          <w:rFonts w:ascii="Times New Roman" w:hAnsi="Times New Roman"/>
          <w:color w:val="000000"/>
          <w:sz w:val="28"/>
          <w:u w:val="single"/>
          <w:lang w:val="ru-RU"/>
        </w:rPr>
        <w:t>практической работы</w:t>
      </w:r>
      <w:r w:rsidRPr="00CA2152">
        <w:rPr>
          <w:rFonts w:ascii="Times New Roman" w:hAnsi="Times New Roman"/>
          <w:color w:val="000000"/>
          <w:sz w:val="28"/>
          <w:lang w:val="ru-RU"/>
        </w:rPr>
        <w:t xml:space="preserve">: получение этилена и изучение его свойств.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Расчётные задачи.</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7C35B4" w:rsidRPr="00CA2152" w:rsidRDefault="00CA2152">
      <w:pPr>
        <w:spacing w:after="0" w:line="264" w:lineRule="auto"/>
        <w:ind w:firstLine="600"/>
        <w:jc w:val="both"/>
        <w:rPr>
          <w:lang w:val="ru-RU"/>
        </w:rPr>
      </w:pPr>
      <w:r w:rsidRPr="00CA2152">
        <w:rPr>
          <w:rFonts w:ascii="Times New Roman" w:hAnsi="Times New Roman"/>
          <w:b/>
          <w:color w:val="000000"/>
          <w:sz w:val="28"/>
          <w:lang w:val="ru-RU"/>
        </w:rPr>
        <w:t>Кислородсодержащие органические соединения</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Фенол: строение молекулы, физические и химические свойства. Токсичность фенола. Применение фенола.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Альдегиды и </w:t>
      </w:r>
      <w:r w:rsidRPr="00CA2152">
        <w:rPr>
          <w:rFonts w:ascii="Times New Roman" w:hAnsi="Times New Roman"/>
          <w:i/>
          <w:color w:val="000000"/>
          <w:sz w:val="28"/>
          <w:lang w:val="ru-RU"/>
        </w:rPr>
        <w:t>кетоны</w:t>
      </w:r>
      <w:r w:rsidRPr="00CA2152">
        <w:rPr>
          <w:rFonts w:ascii="Times New Roman" w:hAnsi="Times New Roman"/>
          <w:color w:val="000000"/>
          <w:sz w:val="28"/>
          <w:lang w:val="ru-RU"/>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lastRenderedPageBreak/>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rFonts w:ascii="Times New Roman" w:hAnsi="Times New Roman"/>
          <w:color w:val="000000"/>
          <w:sz w:val="28"/>
        </w:rPr>
        <w:t>II</w:t>
      </w:r>
      <w:r w:rsidRPr="00CA2152">
        <w:rPr>
          <w:rFonts w:ascii="Times New Roman" w:hAnsi="Times New Roman"/>
          <w:color w:val="000000"/>
          <w:sz w:val="28"/>
          <w:lang w:val="ru-RU"/>
        </w:rPr>
        <w:t>), окисление аммиачным раствором оксида серебра(</w:t>
      </w:r>
      <w:r>
        <w:rPr>
          <w:rFonts w:ascii="Times New Roman" w:hAnsi="Times New Roman"/>
          <w:color w:val="000000"/>
          <w:sz w:val="28"/>
        </w:rPr>
        <w:t>I</w:t>
      </w:r>
      <w:r w:rsidRPr="00CA2152">
        <w:rPr>
          <w:rFonts w:ascii="Times New Roman" w:hAnsi="Times New Roman"/>
          <w:color w:val="000000"/>
          <w:sz w:val="28"/>
          <w:lang w:val="ru-RU"/>
        </w:rPr>
        <w:t xml:space="preserve">), восстановление, брожение глюкозы), нахождение в природе, применение, биологическая роль. Фотосинтез. Фруктоза как изомер глюкозы.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Pr>
          <w:rFonts w:ascii="Times New Roman" w:hAnsi="Times New Roman"/>
          <w:color w:val="000000"/>
          <w:sz w:val="28"/>
        </w:rPr>
        <w:t>II</w:t>
      </w:r>
      <w:r w:rsidRPr="00CA2152">
        <w:rPr>
          <w:rFonts w:ascii="Times New Roman" w:hAnsi="Times New Roman"/>
          <w:color w:val="000000"/>
          <w:sz w:val="28"/>
          <w:lang w:val="ru-RU"/>
        </w:rPr>
        <w:t>)), многоатомных спиртов (взаимодействие глицерина с гидроксидом меди(</w:t>
      </w:r>
      <w:r>
        <w:rPr>
          <w:rFonts w:ascii="Times New Roman" w:hAnsi="Times New Roman"/>
          <w:color w:val="000000"/>
          <w:sz w:val="28"/>
        </w:rPr>
        <w:t>II</w:t>
      </w:r>
      <w:r w:rsidRPr="00CA2152">
        <w:rPr>
          <w:rFonts w:ascii="Times New Roman" w:hAnsi="Times New Roman"/>
          <w:color w:val="000000"/>
          <w:sz w:val="28"/>
          <w:lang w:val="ru-RU"/>
        </w:rPr>
        <w:t>)), альдегидов (окисление аммиачным раствором оксида серебра(</w:t>
      </w:r>
      <w:r>
        <w:rPr>
          <w:rFonts w:ascii="Times New Roman" w:hAnsi="Times New Roman"/>
          <w:color w:val="000000"/>
          <w:sz w:val="28"/>
        </w:rPr>
        <w:t>I</w:t>
      </w:r>
      <w:r w:rsidRPr="00CA2152">
        <w:rPr>
          <w:rFonts w:ascii="Times New Roman" w:hAnsi="Times New Roman"/>
          <w:color w:val="000000"/>
          <w:sz w:val="28"/>
          <w:lang w:val="ru-RU"/>
        </w:rPr>
        <w:t>) и гидроксидом меди(</w:t>
      </w:r>
      <w:r>
        <w:rPr>
          <w:rFonts w:ascii="Times New Roman" w:hAnsi="Times New Roman"/>
          <w:color w:val="000000"/>
          <w:sz w:val="28"/>
        </w:rPr>
        <w:t>II</w:t>
      </w:r>
      <w:r w:rsidRPr="00CA2152">
        <w:rPr>
          <w:rFonts w:ascii="Times New Roman" w:hAnsi="Times New Roman"/>
          <w:color w:val="000000"/>
          <w:sz w:val="28"/>
          <w:lang w:val="ru-RU"/>
        </w:rPr>
        <w:t>), взаимодействие крахмала с иодом), проведение практической работы: свойства раствора уксусной кислоты.</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Расчётные задачи.</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Азотсодержащие органические соединения.</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7C35B4" w:rsidRPr="00CA2152" w:rsidRDefault="00CA2152">
      <w:pPr>
        <w:spacing w:after="0" w:line="264" w:lineRule="auto"/>
        <w:ind w:firstLine="600"/>
        <w:jc w:val="both"/>
        <w:rPr>
          <w:lang w:val="ru-RU"/>
        </w:rPr>
      </w:pPr>
      <w:r w:rsidRPr="00CA2152">
        <w:rPr>
          <w:rFonts w:ascii="Times New Roman" w:hAnsi="Times New Roman"/>
          <w:b/>
          <w:color w:val="000000"/>
          <w:sz w:val="28"/>
          <w:lang w:val="ru-RU"/>
        </w:rPr>
        <w:t>Высокомолекулярные соединения</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Межпредметные связи.</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lastRenderedPageBreak/>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Биология: клетка, организм, биосфера, обмен веществ в организме, фотосинтез, биологически активные вещества (белки, углеводы, жиры, ферменты).</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География: минералы, горные породы, полезные ископаемые, топливо, ресурсы.</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7C35B4" w:rsidRPr="00CA2152" w:rsidRDefault="007C35B4">
      <w:pPr>
        <w:spacing w:after="0" w:line="264" w:lineRule="auto"/>
        <w:ind w:left="120"/>
        <w:jc w:val="both"/>
        <w:rPr>
          <w:lang w:val="ru-RU"/>
        </w:rPr>
      </w:pPr>
    </w:p>
    <w:p w:rsidR="007C35B4" w:rsidRPr="00CA2152" w:rsidRDefault="00CA2152">
      <w:pPr>
        <w:spacing w:after="0" w:line="264" w:lineRule="auto"/>
        <w:ind w:left="120"/>
        <w:jc w:val="both"/>
        <w:rPr>
          <w:lang w:val="ru-RU"/>
        </w:rPr>
      </w:pPr>
      <w:r w:rsidRPr="00CA2152">
        <w:rPr>
          <w:rFonts w:ascii="Times New Roman" w:hAnsi="Times New Roman"/>
          <w:b/>
          <w:color w:val="000000"/>
          <w:sz w:val="28"/>
          <w:lang w:val="ru-RU"/>
        </w:rPr>
        <w:t xml:space="preserve">11 КЛАСС </w:t>
      </w:r>
    </w:p>
    <w:p w:rsidR="007C35B4" w:rsidRPr="00CA2152" w:rsidRDefault="007C35B4">
      <w:pPr>
        <w:spacing w:after="0" w:line="264" w:lineRule="auto"/>
        <w:ind w:left="120"/>
        <w:jc w:val="both"/>
        <w:rPr>
          <w:lang w:val="ru-RU"/>
        </w:rPr>
      </w:pPr>
    </w:p>
    <w:p w:rsidR="007C35B4" w:rsidRPr="00CA2152" w:rsidRDefault="00CA2152">
      <w:pPr>
        <w:spacing w:after="0" w:line="264" w:lineRule="auto"/>
        <w:ind w:left="120"/>
        <w:jc w:val="both"/>
        <w:rPr>
          <w:lang w:val="ru-RU"/>
        </w:rPr>
      </w:pPr>
      <w:r w:rsidRPr="00CA2152">
        <w:rPr>
          <w:rFonts w:ascii="Times New Roman" w:hAnsi="Times New Roman"/>
          <w:b/>
          <w:color w:val="000000"/>
          <w:sz w:val="28"/>
          <w:lang w:val="ru-RU"/>
        </w:rPr>
        <w:t>ОБЩАЯ И НЕОРГАНИЧЕСКАЯ ХИМИЯ</w:t>
      </w:r>
    </w:p>
    <w:p w:rsidR="007C35B4" w:rsidRPr="00CA2152" w:rsidRDefault="007C35B4">
      <w:pPr>
        <w:spacing w:after="0" w:line="264" w:lineRule="auto"/>
        <w:ind w:left="120"/>
        <w:jc w:val="both"/>
        <w:rPr>
          <w:lang w:val="ru-RU"/>
        </w:rPr>
      </w:pPr>
    </w:p>
    <w:p w:rsidR="007C35B4" w:rsidRPr="00CA2152" w:rsidRDefault="00CA2152">
      <w:pPr>
        <w:spacing w:after="0" w:line="264" w:lineRule="auto"/>
        <w:ind w:firstLine="600"/>
        <w:jc w:val="both"/>
        <w:rPr>
          <w:lang w:val="ru-RU"/>
        </w:rPr>
      </w:pPr>
      <w:r w:rsidRPr="00CA2152">
        <w:rPr>
          <w:rFonts w:ascii="Times New Roman" w:hAnsi="Times New Roman"/>
          <w:b/>
          <w:color w:val="000000"/>
          <w:sz w:val="28"/>
          <w:lang w:val="ru-RU"/>
        </w:rPr>
        <w:t>Теоретические основы химии</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Химический элемент. Атом. Ядро атома, изотопы. Электронная оболочка. Энергетические уровни, подуровни. Атомные орбитали, </w:t>
      </w:r>
      <w:r>
        <w:rPr>
          <w:rFonts w:ascii="Times New Roman" w:hAnsi="Times New Roman"/>
          <w:color w:val="000000"/>
          <w:sz w:val="28"/>
        </w:rPr>
        <w:t>s</w:t>
      </w:r>
      <w:r w:rsidRPr="00CA2152">
        <w:rPr>
          <w:rFonts w:ascii="Times New Roman" w:hAnsi="Times New Roman"/>
          <w:color w:val="000000"/>
          <w:sz w:val="28"/>
          <w:lang w:val="ru-RU"/>
        </w:rPr>
        <w:t xml:space="preserve">-, </w:t>
      </w:r>
      <w:r>
        <w:rPr>
          <w:rFonts w:ascii="Times New Roman" w:hAnsi="Times New Roman"/>
          <w:color w:val="000000"/>
          <w:sz w:val="28"/>
        </w:rPr>
        <w:t>p</w:t>
      </w:r>
      <w:r w:rsidRPr="00CA2152">
        <w:rPr>
          <w:rFonts w:ascii="Times New Roman" w:hAnsi="Times New Roman"/>
          <w:color w:val="000000"/>
          <w:sz w:val="28"/>
          <w:lang w:val="ru-RU"/>
        </w:rPr>
        <w:t xml:space="preserve">-, </w:t>
      </w:r>
      <w:r>
        <w:rPr>
          <w:rFonts w:ascii="Times New Roman" w:hAnsi="Times New Roman"/>
          <w:color w:val="000000"/>
          <w:sz w:val="28"/>
        </w:rPr>
        <w:t>d</w:t>
      </w:r>
      <w:r w:rsidRPr="00CA2152">
        <w:rPr>
          <w:rFonts w:ascii="Times New Roman" w:hAnsi="Times New Roman"/>
          <w:color w:val="000000"/>
          <w:sz w:val="28"/>
          <w:lang w:val="ru-RU"/>
        </w:rPr>
        <w:t xml:space="preserve">- элементы. Особенности распределения электронов по орбиталям в атомах элементов первых четырёх периодов. Электронная конфигурация атомов.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Электроотрицательность. Степень окисления. Ионы: катионы и анионы.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lastRenderedPageBreak/>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Понятие о дисперсных системах. Истинные и коллоидные растворы. Массовая доля вещества в растворе.</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Ле Шателье.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Электролитическая диссоциация. Сильные и слабые электролиты. Среда водных растворов веществ: кислая, нейтральная, щелочная.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Окислительно-восстановительные реакции.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Расчётные задачи.</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rsidR="007C35B4" w:rsidRPr="00CA2152" w:rsidRDefault="00CA2152">
      <w:pPr>
        <w:spacing w:after="0" w:line="264" w:lineRule="auto"/>
        <w:ind w:firstLine="600"/>
        <w:jc w:val="both"/>
        <w:rPr>
          <w:lang w:val="ru-RU"/>
        </w:rPr>
      </w:pPr>
      <w:r w:rsidRPr="00CA2152">
        <w:rPr>
          <w:rFonts w:ascii="Times New Roman" w:hAnsi="Times New Roman"/>
          <w:b/>
          <w:color w:val="000000"/>
          <w:sz w:val="28"/>
          <w:lang w:val="ru-RU"/>
        </w:rPr>
        <w:t>Неорганическая химия</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Применение важнейших неметаллов и их соединений.</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lastRenderedPageBreak/>
        <w:t>Металлы. Положение металлов в Периодической системе химических элементов Д. 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Химические свойства важнейших металлов (натрий, калий, кальций, магний, алюминий, цинк, хром, железо, медь) и их соединений.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Общие способы получения металлов. Применение металлов в быту и технике.</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Расчётные задачи.</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7C35B4" w:rsidRPr="00CA2152" w:rsidRDefault="00CA2152">
      <w:pPr>
        <w:spacing w:after="0" w:line="264" w:lineRule="auto"/>
        <w:ind w:firstLine="600"/>
        <w:jc w:val="both"/>
        <w:rPr>
          <w:lang w:val="ru-RU"/>
        </w:rPr>
      </w:pPr>
      <w:r w:rsidRPr="00CA2152">
        <w:rPr>
          <w:rFonts w:ascii="Times New Roman" w:hAnsi="Times New Roman"/>
          <w:b/>
          <w:color w:val="000000"/>
          <w:sz w:val="28"/>
          <w:lang w:val="ru-RU"/>
        </w:rPr>
        <w:t>Химия и жизнь</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Представления об общих научных принципах промышленного получения важнейших веществ.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Межпредметные связи.</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lastRenderedPageBreak/>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Биология: клетка, организм, экосистема, биосфера, макро- и микроэлементы, витамины, обмен веществ в организме.</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География: минералы, горные породы, полезные ископаемые, топливо, ресурсы.</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rsidR="007C35B4" w:rsidRPr="00CA2152" w:rsidRDefault="007C35B4">
      <w:pPr>
        <w:spacing w:after="0" w:line="264" w:lineRule="auto"/>
        <w:ind w:left="120"/>
        <w:jc w:val="both"/>
        <w:rPr>
          <w:lang w:val="ru-RU"/>
        </w:rPr>
      </w:pPr>
    </w:p>
    <w:p w:rsidR="007C35B4" w:rsidRPr="00CA2152" w:rsidRDefault="007C35B4">
      <w:pPr>
        <w:rPr>
          <w:lang w:val="ru-RU"/>
        </w:rPr>
        <w:sectPr w:rsidR="007C35B4" w:rsidRPr="00CA2152">
          <w:pgSz w:w="11906" w:h="16383"/>
          <w:pgMar w:top="1134" w:right="850" w:bottom="1134" w:left="1701" w:header="720" w:footer="720" w:gutter="0"/>
          <w:cols w:space="720"/>
        </w:sectPr>
      </w:pPr>
    </w:p>
    <w:p w:rsidR="007C35B4" w:rsidRPr="00CA2152" w:rsidRDefault="00CA2152">
      <w:pPr>
        <w:spacing w:after="0" w:line="264" w:lineRule="auto"/>
        <w:ind w:left="120"/>
        <w:jc w:val="both"/>
        <w:rPr>
          <w:lang w:val="ru-RU"/>
        </w:rPr>
      </w:pPr>
      <w:bookmarkStart w:id="9" w:name="block-34408831"/>
      <w:bookmarkEnd w:id="8"/>
      <w:r w:rsidRPr="00CA2152">
        <w:rPr>
          <w:rFonts w:ascii="Times New Roman" w:hAnsi="Times New Roman"/>
          <w:color w:val="000000"/>
          <w:sz w:val="28"/>
          <w:lang w:val="ru-RU"/>
        </w:rPr>
        <w:lastRenderedPageBreak/>
        <w:t>ПЛАНИРУЕМЫЕ РЕЗУЛЬТАТЫ ОСВОЕНИЯ ПРОГРАММЫ ПО ХИМИИ НА БАЗОВОМ УРОВНЕ СРЕДНЕГО ОБЩЕГО ОБРАЗОВАНИЯ</w:t>
      </w:r>
    </w:p>
    <w:p w:rsidR="007C35B4" w:rsidRPr="00CA2152" w:rsidRDefault="007C35B4">
      <w:pPr>
        <w:spacing w:after="0" w:line="264" w:lineRule="auto"/>
        <w:ind w:left="120"/>
        <w:jc w:val="both"/>
        <w:rPr>
          <w:lang w:val="ru-RU"/>
        </w:rPr>
      </w:pPr>
    </w:p>
    <w:p w:rsidR="007C35B4" w:rsidRPr="00CA2152" w:rsidRDefault="00CA2152">
      <w:pPr>
        <w:spacing w:after="0" w:line="264" w:lineRule="auto"/>
        <w:ind w:left="120"/>
        <w:jc w:val="both"/>
        <w:rPr>
          <w:lang w:val="ru-RU"/>
        </w:rPr>
      </w:pPr>
      <w:r w:rsidRPr="00CA2152">
        <w:rPr>
          <w:rFonts w:ascii="Times New Roman" w:hAnsi="Times New Roman"/>
          <w:b/>
          <w:color w:val="000000"/>
          <w:sz w:val="28"/>
          <w:lang w:val="ru-RU"/>
        </w:rPr>
        <w:t>ЛИЧНОСТНЫЕ РЕЗУЛЬТАТЫ</w:t>
      </w:r>
    </w:p>
    <w:p w:rsidR="007C35B4" w:rsidRPr="00CA2152" w:rsidRDefault="007C35B4">
      <w:pPr>
        <w:spacing w:after="0" w:line="264" w:lineRule="auto"/>
        <w:ind w:left="120"/>
        <w:jc w:val="both"/>
        <w:rPr>
          <w:lang w:val="ru-RU"/>
        </w:rPr>
      </w:pP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ФГОС СОО устанавливает требования к результатам освоения обучающимися программ среднего общего образования (личностным, метапредметным и предметным). Научно-методической основой для разработки планируемых результатов освоения программ среднего общего образования является системно-деятельностный подход.</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осознание обучающимися российской гражданской идентичности – готовности к саморазвитию, самостоятельности и самоопределению;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наличие мотивации к обучению;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наличие правосознания экологической культуры и способности ставить цели и строить жизненные планы.</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Личностные результаты освоения предмета «Химия» отражают сформированность опыта познавательной и практической деятельности обучающихся по реализации принятых в обществе ценностей, в том числе в части:</w:t>
      </w:r>
    </w:p>
    <w:p w:rsidR="007C35B4" w:rsidRPr="00CA2152" w:rsidRDefault="00CA2152">
      <w:pPr>
        <w:spacing w:after="0" w:line="264" w:lineRule="auto"/>
        <w:ind w:firstLine="600"/>
        <w:jc w:val="both"/>
        <w:rPr>
          <w:lang w:val="ru-RU"/>
        </w:rPr>
      </w:pPr>
      <w:r w:rsidRPr="00CA2152">
        <w:rPr>
          <w:rFonts w:ascii="Times New Roman" w:hAnsi="Times New Roman"/>
          <w:b/>
          <w:color w:val="000000"/>
          <w:sz w:val="28"/>
          <w:lang w:val="ru-RU"/>
        </w:rPr>
        <w:t>1) гражданского воспитания</w:t>
      </w:r>
      <w:r w:rsidRPr="00CA2152">
        <w:rPr>
          <w:rFonts w:ascii="Times New Roman" w:hAnsi="Times New Roman"/>
          <w:color w:val="000000"/>
          <w:sz w:val="28"/>
          <w:lang w:val="ru-RU"/>
        </w:rPr>
        <w:t>:</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осознания обучающимися своих конституционных прав и обязанностей, уважения к закону и правопорядку;</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lastRenderedPageBreak/>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rsidR="007C35B4" w:rsidRPr="00CA2152" w:rsidRDefault="00CA2152">
      <w:pPr>
        <w:spacing w:after="0" w:line="264" w:lineRule="auto"/>
        <w:ind w:firstLine="600"/>
        <w:jc w:val="both"/>
        <w:rPr>
          <w:lang w:val="ru-RU"/>
        </w:rPr>
      </w:pPr>
      <w:r w:rsidRPr="00CA2152">
        <w:rPr>
          <w:rFonts w:ascii="Times New Roman" w:hAnsi="Times New Roman"/>
          <w:b/>
          <w:color w:val="000000"/>
          <w:sz w:val="28"/>
          <w:lang w:val="ru-RU"/>
        </w:rPr>
        <w:t>2) патриотического воспитания</w:t>
      </w:r>
      <w:r w:rsidRPr="00CA2152">
        <w:rPr>
          <w:rFonts w:ascii="Times New Roman" w:hAnsi="Times New Roman"/>
          <w:color w:val="000000"/>
          <w:sz w:val="28"/>
          <w:lang w:val="ru-RU"/>
        </w:rPr>
        <w:t>:</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7C35B4" w:rsidRPr="00CA2152" w:rsidRDefault="00CA2152">
      <w:pPr>
        <w:spacing w:after="0" w:line="264" w:lineRule="auto"/>
        <w:ind w:firstLine="600"/>
        <w:jc w:val="both"/>
        <w:rPr>
          <w:lang w:val="ru-RU"/>
        </w:rPr>
      </w:pPr>
      <w:r w:rsidRPr="00CA2152">
        <w:rPr>
          <w:rFonts w:ascii="Times New Roman" w:hAnsi="Times New Roman"/>
          <w:b/>
          <w:color w:val="000000"/>
          <w:sz w:val="28"/>
          <w:lang w:val="ru-RU"/>
        </w:rPr>
        <w:t>3) духовно-нравственного воспитания:</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нравственного сознания, этического поведения;</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7C35B4" w:rsidRPr="00CA2152" w:rsidRDefault="00CA2152">
      <w:pPr>
        <w:spacing w:after="0" w:line="264" w:lineRule="auto"/>
        <w:ind w:firstLine="600"/>
        <w:jc w:val="both"/>
        <w:rPr>
          <w:lang w:val="ru-RU"/>
        </w:rPr>
      </w:pPr>
      <w:r w:rsidRPr="00CA2152">
        <w:rPr>
          <w:rFonts w:ascii="Times New Roman" w:hAnsi="Times New Roman"/>
          <w:b/>
          <w:color w:val="000000"/>
          <w:sz w:val="28"/>
          <w:lang w:val="ru-RU"/>
        </w:rPr>
        <w:t>4) формирования культуры здоровья:</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соблюдения правил безопасного обращения с веществами в быту, повседневной жизни и в трудовой деятельности;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rsidR="007C35B4" w:rsidRPr="00CA2152" w:rsidRDefault="00CA2152">
      <w:pPr>
        <w:spacing w:after="0" w:line="264" w:lineRule="auto"/>
        <w:ind w:firstLine="600"/>
        <w:jc w:val="both"/>
        <w:rPr>
          <w:lang w:val="ru-RU"/>
        </w:rPr>
      </w:pPr>
      <w:r w:rsidRPr="00CA2152">
        <w:rPr>
          <w:rFonts w:ascii="Times New Roman" w:hAnsi="Times New Roman"/>
          <w:b/>
          <w:color w:val="000000"/>
          <w:sz w:val="28"/>
          <w:lang w:val="ru-RU"/>
        </w:rPr>
        <w:t>5) трудового воспитания:</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lastRenderedPageBreak/>
        <w:t xml:space="preserve">интереса к практическому изучению профессий различного рода, в том числе на основе применения предметных знаний по химии;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уважения к труду, людям труда и результатам трудовой деятельности;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7C35B4" w:rsidRPr="00CA2152" w:rsidRDefault="00CA2152">
      <w:pPr>
        <w:spacing w:after="0" w:line="264" w:lineRule="auto"/>
        <w:ind w:firstLine="600"/>
        <w:jc w:val="both"/>
        <w:rPr>
          <w:lang w:val="ru-RU"/>
        </w:rPr>
      </w:pPr>
      <w:r w:rsidRPr="00CA2152">
        <w:rPr>
          <w:rFonts w:ascii="Times New Roman" w:hAnsi="Times New Roman"/>
          <w:b/>
          <w:color w:val="000000"/>
          <w:sz w:val="28"/>
          <w:lang w:val="ru-RU"/>
        </w:rPr>
        <w:t>6) экологического воспитания:</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осознания необходимости использования достижений химии для решения вопросов рационального природопользования;</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rsidR="007C35B4" w:rsidRPr="00CA2152" w:rsidRDefault="00CA2152">
      <w:pPr>
        <w:spacing w:after="0" w:line="264" w:lineRule="auto"/>
        <w:ind w:firstLine="600"/>
        <w:jc w:val="both"/>
        <w:rPr>
          <w:lang w:val="ru-RU"/>
        </w:rPr>
      </w:pPr>
      <w:r w:rsidRPr="00CA2152">
        <w:rPr>
          <w:rFonts w:ascii="Times New Roman" w:hAnsi="Times New Roman"/>
          <w:b/>
          <w:color w:val="000000"/>
          <w:sz w:val="28"/>
          <w:lang w:val="ru-RU"/>
        </w:rPr>
        <w:t>7) ценности научного познания:</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сформированности мировоззрения, соответствующего современному уровню развития науки и общественной практики;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естественно-научной грамотности: понимания сущности методов познания, используемых в естественных науках, способности использовать </w:t>
      </w:r>
      <w:r w:rsidRPr="00CA2152">
        <w:rPr>
          <w:rFonts w:ascii="Times New Roman" w:hAnsi="Times New Roman"/>
          <w:color w:val="000000"/>
          <w:sz w:val="28"/>
          <w:lang w:val="ru-RU"/>
        </w:rPr>
        <w:lastRenderedPageBreak/>
        <w:t>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интереса к познанию и исследовательской деятельности;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интереса к особенностям труда в различных сферах профессиональной деятельности.</w:t>
      </w:r>
    </w:p>
    <w:p w:rsidR="007C35B4" w:rsidRPr="00CA2152" w:rsidRDefault="00CA2152">
      <w:pPr>
        <w:spacing w:after="0"/>
        <w:ind w:left="120"/>
        <w:rPr>
          <w:lang w:val="ru-RU"/>
        </w:rPr>
      </w:pPr>
      <w:r w:rsidRPr="00CA2152">
        <w:rPr>
          <w:rFonts w:ascii="Times New Roman" w:hAnsi="Times New Roman"/>
          <w:b/>
          <w:color w:val="000000"/>
          <w:sz w:val="28"/>
          <w:lang w:val="ru-RU"/>
        </w:rPr>
        <w:t>МЕТАПРЕДМЕТНЫЕ РЕЗУЛЬТАТЫ</w:t>
      </w:r>
    </w:p>
    <w:p w:rsidR="007C35B4" w:rsidRPr="00CA2152" w:rsidRDefault="007C35B4">
      <w:pPr>
        <w:spacing w:after="0"/>
        <w:ind w:left="120"/>
        <w:rPr>
          <w:lang w:val="ru-RU"/>
        </w:rPr>
      </w:pP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Метапредметные результаты освоения учебного предмета «Химия» на уровне среднего общего образования включают: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Метапредметные результаты отражают овладение универсальными учебными познавательными, коммуникативными и регулятивными действиями. </w:t>
      </w:r>
    </w:p>
    <w:p w:rsidR="007C35B4" w:rsidRPr="00CA2152" w:rsidRDefault="00CA2152">
      <w:pPr>
        <w:spacing w:after="0" w:line="264" w:lineRule="auto"/>
        <w:ind w:firstLine="600"/>
        <w:jc w:val="both"/>
        <w:rPr>
          <w:lang w:val="ru-RU"/>
        </w:rPr>
      </w:pPr>
      <w:r w:rsidRPr="00CA2152">
        <w:rPr>
          <w:rFonts w:ascii="Times New Roman" w:hAnsi="Times New Roman"/>
          <w:b/>
          <w:color w:val="000000"/>
          <w:sz w:val="28"/>
          <w:lang w:val="ru-RU"/>
        </w:rPr>
        <w:t>Овладение универсальными учебными познавательными действиями:</w:t>
      </w:r>
    </w:p>
    <w:p w:rsidR="007C35B4" w:rsidRPr="00CA2152" w:rsidRDefault="00CA2152">
      <w:pPr>
        <w:spacing w:after="0" w:line="264" w:lineRule="auto"/>
        <w:ind w:firstLine="600"/>
        <w:jc w:val="both"/>
        <w:rPr>
          <w:lang w:val="ru-RU"/>
        </w:rPr>
      </w:pPr>
      <w:r w:rsidRPr="00CA2152">
        <w:rPr>
          <w:rFonts w:ascii="Times New Roman" w:hAnsi="Times New Roman"/>
          <w:b/>
          <w:color w:val="000000"/>
          <w:sz w:val="28"/>
          <w:lang w:val="ru-RU"/>
        </w:rPr>
        <w:t>1) базовые логические действия:</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самостоятельно формулировать и актуализировать проблему, всесторонне её рассматривать;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использовать при освоении знаний приёмы логического мышления – выделять характерные признаки понятий и устанавливать их взаимосвязь, </w:t>
      </w:r>
      <w:r w:rsidRPr="00CA2152">
        <w:rPr>
          <w:rFonts w:ascii="Times New Roman" w:hAnsi="Times New Roman"/>
          <w:color w:val="000000"/>
          <w:sz w:val="28"/>
          <w:lang w:val="ru-RU"/>
        </w:rPr>
        <w:lastRenderedPageBreak/>
        <w:t xml:space="preserve">использовать соответствующие понятия для объяснения отдельных фактов и явлений;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выбирать основания и критерии для классификации веществ и химических реакций;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устанавливать причинно-следственные связи между изучаемыми явлениями;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7C35B4" w:rsidRPr="00CA2152" w:rsidRDefault="00CA2152">
      <w:pPr>
        <w:spacing w:after="0" w:line="264" w:lineRule="auto"/>
        <w:ind w:firstLine="600"/>
        <w:jc w:val="both"/>
        <w:rPr>
          <w:lang w:val="ru-RU"/>
        </w:rPr>
      </w:pPr>
      <w:r w:rsidRPr="00CA2152">
        <w:rPr>
          <w:rFonts w:ascii="Times New Roman" w:hAnsi="Times New Roman"/>
          <w:b/>
          <w:color w:val="000000"/>
          <w:sz w:val="28"/>
          <w:lang w:val="ru-RU"/>
        </w:rPr>
        <w:t>2) базовые исследовательские действия:</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владеть основами методов научного познания веществ и химических реакций;</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7C35B4" w:rsidRPr="00CA2152" w:rsidRDefault="00CA2152">
      <w:pPr>
        <w:spacing w:after="0" w:line="264" w:lineRule="auto"/>
        <w:ind w:firstLine="600"/>
        <w:jc w:val="both"/>
        <w:rPr>
          <w:lang w:val="ru-RU"/>
        </w:rPr>
      </w:pPr>
      <w:r w:rsidRPr="00CA2152">
        <w:rPr>
          <w:rFonts w:ascii="Times New Roman" w:hAnsi="Times New Roman"/>
          <w:b/>
          <w:color w:val="000000"/>
          <w:sz w:val="28"/>
          <w:lang w:val="ru-RU"/>
        </w:rPr>
        <w:t>3) работа с информацией:</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lastRenderedPageBreak/>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использовать и преобразовывать знаково-символические средства наглядности.</w:t>
      </w:r>
    </w:p>
    <w:p w:rsidR="007C35B4" w:rsidRPr="00CA2152" w:rsidRDefault="00CA2152">
      <w:pPr>
        <w:spacing w:after="0" w:line="264" w:lineRule="auto"/>
        <w:ind w:firstLine="600"/>
        <w:jc w:val="both"/>
        <w:rPr>
          <w:lang w:val="ru-RU"/>
        </w:rPr>
      </w:pPr>
      <w:r w:rsidRPr="00CA2152">
        <w:rPr>
          <w:rFonts w:ascii="Times New Roman" w:hAnsi="Times New Roman"/>
          <w:b/>
          <w:color w:val="000000"/>
          <w:sz w:val="28"/>
          <w:lang w:val="ru-RU"/>
        </w:rPr>
        <w:t>Овладение универсальными коммуникативными действиями:</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7C35B4" w:rsidRPr="00CA2152" w:rsidRDefault="00CA2152">
      <w:pPr>
        <w:spacing w:after="0" w:line="264" w:lineRule="auto"/>
        <w:ind w:firstLine="600"/>
        <w:jc w:val="both"/>
        <w:rPr>
          <w:lang w:val="ru-RU"/>
        </w:rPr>
      </w:pPr>
      <w:r w:rsidRPr="00CA2152">
        <w:rPr>
          <w:rFonts w:ascii="Times New Roman" w:hAnsi="Times New Roman"/>
          <w:b/>
          <w:color w:val="000000"/>
          <w:sz w:val="28"/>
          <w:lang w:val="ru-RU"/>
        </w:rPr>
        <w:t>Овладение универсальными регулятивными действиями:</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осуществлять самоконтроль своей деятельности на основе самоанализа и самооценки.</w:t>
      </w:r>
    </w:p>
    <w:p w:rsidR="007C35B4" w:rsidRPr="00CA2152" w:rsidRDefault="007C35B4">
      <w:pPr>
        <w:spacing w:after="0"/>
        <w:ind w:left="120"/>
        <w:rPr>
          <w:lang w:val="ru-RU"/>
        </w:rPr>
      </w:pPr>
    </w:p>
    <w:p w:rsidR="007C35B4" w:rsidRPr="00CA2152" w:rsidRDefault="00CA2152">
      <w:pPr>
        <w:spacing w:after="0"/>
        <w:ind w:left="120"/>
        <w:rPr>
          <w:lang w:val="ru-RU"/>
        </w:rPr>
      </w:pPr>
      <w:r w:rsidRPr="00CA2152">
        <w:rPr>
          <w:rFonts w:ascii="Times New Roman" w:hAnsi="Times New Roman"/>
          <w:b/>
          <w:color w:val="000000"/>
          <w:sz w:val="28"/>
          <w:lang w:val="ru-RU"/>
        </w:rPr>
        <w:t>ПРЕДМЕТНЫЕ РЕЗУЛЬТАТЫ</w:t>
      </w:r>
    </w:p>
    <w:p w:rsidR="007C35B4" w:rsidRPr="00CA2152" w:rsidRDefault="007C35B4">
      <w:pPr>
        <w:spacing w:after="0"/>
        <w:ind w:left="120"/>
        <w:rPr>
          <w:lang w:val="ru-RU"/>
        </w:rPr>
      </w:pPr>
    </w:p>
    <w:p w:rsidR="007C35B4" w:rsidRPr="00CA2152" w:rsidRDefault="00CA2152">
      <w:pPr>
        <w:spacing w:after="0" w:line="264" w:lineRule="auto"/>
        <w:ind w:left="120"/>
        <w:jc w:val="both"/>
        <w:rPr>
          <w:lang w:val="ru-RU"/>
        </w:rPr>
      </w:pPr>
      <w:r w:rsidRPr="00CA2152">
        <w:rPr>
          <w:rFonts w:ascii="Times New Roman" w:hAnsi="Times New Roman"/>
          <w:b/>
          <w:color w:val="000000"/>
          <w:sz w:val="28"/>
          <w:lang w:val="ru-RU"/>
        </w:rPr>
        <w:t>10 КЛАСС</w:t>
      </w:r>
    </w:p>
    <w:p w:rsidR="007C35B4" w:rsidRPr="00CA2152" w:rsidRDefault="007C35B4">
      <w:pPr>
        <w:spacing w:after="0" w:line="264" w:lineRule="auto"/>
        <w:ind w:left="120"/>
        <w:jc w:val="both"/>
        <w:rPr>
          <w:lang w:val="ru-RU"/>
        </w:rPr>
      </w:pP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Предметные результаты освоения курса «Органическая химия» отражают:</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сформированность представлений о химической составляющей естественно-научной картины мира, роли химии в познании явлений </w:t>
      </w:r>
      <w:r w:rsidRPr="00CA2152">
        <w:rPr>
          <w:rFonts w:ascii="Times New Roman" w:hAnsi="Times New Roman"/>
          <w:color w:val="000000"/>
          <w:sz w:val="28"/>
          <w:lang w:val="ru-RU"/>
        </w:rPr>
        <w:lastRenderedPageBreak/>
        <w:t>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электроотрицательность,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8"/>
        </w:rPr>
        <w:t>IUPAC</w:t>
      </w:r>
      <w:r w:rsidRPr="00CA2152">
        <w:rPr>
          <w:rFonts w:ascii="Times New Roman" w:hAnsi="Times New Roman"/>
          <w:color w:val="000000"/>
          <w:sz w:val="28"/>
          <w:lang w:val="ru-RU"/>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сформированность умения определять виды химической связи в органических соединениях (одинарные и кратные);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lastRenderedPageBreak/>
        <w:t>сформированность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сформированность умений критически анализировать химическую информацию, получаемую из разных источников (средства массовой информации, Интернет и других);</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lastRenderedPageBreak/>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7C35B4" w:rsidRPr="00CA2152" w:rsidRDefault="007C35B4">
      <w:pPr>
        <w:spacing w:after="0" w:line="264" w:lineRule="auto"/>
        <w:ind w:left="120"/>
        <w:jc w:val="both"/>
        <w:rPr>
          <w:lang w:val="ru-RU"/>
        </w:rPr>
      </w:pPr>
    </w:p>
    <w:p w:rsidR="007C35B4" w:rsidRPr="00CA2152" w:rsidRDefault="00CA2152">
      <w:pPr>
        <w:spacing w:after="0" w:line="264" w:lineRule="auto"/>
        <w:ind w:left="120"/>
        <w:jc w:val="both"/>
        <w:rPr>
          <w:lang w:val="ru-RU"/>
        </w:rPr>
      </w:pPr>
      <w:r w:rsidRPr="00CA2152">
        <w:rPr>
          <w:rFonts w:ascii="Times New Roman" w:hAnsi="Times New Roman"/>
          <w:b/>
          <w:color w:val="000000"/>
          <w:sz w:val="28"/>
          <w:lang w:val="ru-RU"/>
        </w:rPr>
        <w:t>11 КЛАСС</w:t>
      </w:r>
    </w:p>
    <w:p w:rsidR="007C35B4" w:rsidRPr="00CA2152" w:rsidRDefault="007C35B4">
      <w:pPr>
        <w:spacing w:after="0" w:line="264" w:lineRule="auto"/>
        <w:ind w:left="120"/>
        <w:jc w:val="both"/>
        <w:rPr>
          <w:lang w:val="ru-RU"/>
        </w:rPr>
      </w:pP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Предметные результаты освоения курса «Общая и неорганическая химия» отражают:</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изотоп, </w:t>
      </w:r>
      <w:r>
        <w:rPr>
          <w:rFonts w:ascii="Times New Roman" w:hAnsi="Times New Roman"/>
          <w:color w:val="000000"/>
          <w:sz w:val="28"/>
        </w:rPr>
        <w:t>s</w:t>
      </w:r>
      <w:r w:rsidRPr="00CA2152">
        <w:rPr>
          <w:rFonts w:ascii="Times New Roman" w:hAnsi="Times New Roman"/>
          <w:color w:val="000000"/>
          <w:sz w:val="28"/>
          <w:lang w:val="ru-RU"/>
        </w:rPr>
        <w:t xml:space="preserve">-, </w:t>
      </w:r>
      <w:r>
        <w:rPr>
          <w:rFonts w:ascii="Times New Roman" w:hAnsi="Times New Roman"/>
          <w:color w:val="000000"/>
          <w:sz w:val="28"/>
        </w:rPr>
        <w:t>p</w:t>
      </w:r>
      <w:r w:rsidRPr="00CA2152">
        <w:rPr>
          <w:rFonts w:ascii="Times New Roman" w:hAnsi="Times New Roman"/>
          <w:color w:val="000000"/>
          <w:sz w:val="28"/>
          <w:lang w:val="ru-RU"/>
        </w:rPr>
        <w:t xml:space="preserve">-, </w:t>
      </w:r>
      <w:r>
        <w:rPr>
          <w:rFonts w:ascii="Times New Roman" w:hAnsi="Times New Roman"/>
          <w:color w:val="000000"/>
          <w:sz w:val="28"/>
        </w:rPr>
        <w:t>d</w:t>
      </w:r>
      <w:r w:rsidRPr="00CA2152">
        <w:rPr>
          <w:rFonts w:ascii="Times New Roman" w:hAnsi="Times New Roman"/>
          <w:color w:val="000000"/>
          <w:sz w:val="28"/>
          <w:lang w:val="ru-RU"/>
        </w:rPr>
        <w:t>- электронные орбитали атомов, ион, молекула, моль, молярный объём, валентность, электроотрицательность,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lastRenderedPageBreak/>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8"/>
        </w:rPr>
        <w:t>IUPAC</w:t>
      </w:r>
      <w:r w:rsidRPr="00CA2152">
        <w:rPr>
          <w:rFonts w:ascii="Times New Roman" w:hAnsi="Times New Roman"/>
          <w:color w:val="000000"/>
          <w:sz w:val="28"/>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сформированность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сформированность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Pr>
          <w:rFonts w:ascii="Times New Roman" w:hAnsi="Times New Roman"/>
          <w:color w:val="000000"/>
          <w:sz w:val="28"/>
        </w:rPr>
        <w:t>s</w:t>
      </w:r>
      <w:r w:rsidRPr="00CA2152">
        <w:rPr>
          <w:rFonts w:ascii="Times New Roman" w:hAnsi="Times New Roman"/>
          <w:color w:val="000000"/>
          <w:sz w:val="28"/>
          <w:lang w:val="ru-RU"/>
        </w:rPr>
        <w:t xml:space="preserve">-, </w:t>
      </w:r>
      <w:r>
        <w:rPr>
          <w:rFonts w:ascii="Times New Roman" w:hAnsi="Times New Roman"/>
          <w:color w:val="000000"/>
          <w:sz w:val="28"/>
        </w:rPr>
        <w:t>p</w:t>
      </w:r>
      <w:r w:rsidRPr="00CA2152">
        <w:rPr>
          <w:rFonts w:ascii="Times New Roman" w:hAnsi="Times New Roman"/>
          <w:color w:val="000000"/>
          <w:sz w:val="28"/>
          <w:lang w:val="ru-RU"/>
        </w:rPr>
        <w:t xml:space="preserve">-, </w:t>
      </w:r>
      <w:r>
        <w:rPr>
          <w:rFonts w:ascii="Times New Roman" w:hAnsi="Times New Roman"/>
          <w:color w:val="000000"/>
          <w:sz w:val="28"/>
        </w:rPr>
        <w:t>d</w:t>
      </w:r>
      <w:r w:rsidRPr="00CA2152">
        <w:rPr>
          <w:rFonts w:ascii="Times New Roman" w:hAnsi="Times New Roman"/>
          <w:color w:val="000000"/>
          <w:sz w:val="28"/>
          <w:lang w:val="ru-RU"/>
        </w:rPr>
        <w:t>-электронные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 xml:space="preserve">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lastRenderedPageBreak/>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сформированность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Ле Шателье);</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сформированность умений критически анализировать химическую информацию, получаемую из разных источников (средства массовой коммуникации, Интернет и других);</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lastRenderedPageBreak/>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7C35B4" w:rsidRPr="00CA2152" w:rsidRDefault="00CA2152">
      <w:pPr>
        <w:spacing w:after="0" w:line="264" w:lineRule="auto"/>
        <w:ind w:firstLine="600"/>
        <w:jc w:val="both"/>
        <w:rPr>
          <w:lang w:val="ru-RU"/>
        </w:rPr>
      </w:pPr>
      <w:r w:rsidRPr="00CA2152">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7C35B4" w:rsidRPr="00CA2152" w:rsidRDefault="007C35B4">
      <w:pPr>
        <w:rPr>
          <w:lang w:val="ru-RU"/>
        </w:rPr>
        <w:sectPr w:rsidR="007C35B4" w:rsidRPr="00CA2152">
          <w:pgSz w:w="11906" w:h="16383"/>
          <w:pgMar w:top="1134" w:right="850" w:bottom="1134" w:left="1701" w:header="720" w:footer="720" w:gutter="0"/>
          <w:cols w:space="720"/>
        </w:sectPr>
      </w:pPr>
    </w:p>
    <w:p w:rsidR="007C35B4" w:rsidRDefault="00CA2152">
      <w:pPr>
        <w:spacing w:after="0"/>
        <w:ind w:left="120"/>
      </w:pPr>
      <w:bookmarkStart w:id="10" w:name="block-34408832"/>
      <w:bookmarkEnd w:id="9"/>
      <w:r w:rsidRPr="00CA215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7C35B4" w:rsidRDefault="00CA2152">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15"/>
        <w:gridCol w:w="1841"/>
        <w:gridCol w:w="1910"/>
        <w:gridCol w:w="2789"/>
      </w:tblGrid>
      <w:tr w:rsidR="007C35B4" w:rsidTr="00CA2152">
        <w:trPr>
          <w:trHeight w:val="144"/>
          <w:tblCellSpacing w:w="20" w:type="nil"/>
        </w:trPr>
        <w:tc>
          <w:tcPr>
            <w:tcW w:w="1245" w:type="dxa"/>
            <w:vMerge w:val="restart"/>
            <w:tcMar>
              <w:top w:w="50" w:type="dxa"/>
              <w:left w:w="100" w:type="dxa"/>
            </w:tcMar>
            <w:vAlign w:val="center"/>
          </w:tcPr>
          <w:p w:rsidR="007C35B4" w:rsidRDefault="00CA2152">
            <w:pPr>
              <w:spacing w:after="0"/>
              <w:ind w:left="135"/>
            </w:pPr>
            <w:r>
              <w:rPr>
                <w:rFonts w:ascii="Times New Roman" w:hAnsi="Times New Roman"/>
                <w:b/>
                <w:color w:val="000000"/>
                <w:sz w:val="24"/>
              </w:rPr>
              <w:t xml:space="preserve">№ п/п </w:t>
            </w:r>
          </w:p>
          <w:p w:rsidR="007C35B4" w:rsidRDefault="007C35B4">
            <w:pPr>
              <w:spacing w:after="0"/>
              <w:ind w:left="135"/>
            </w:pPr>
          </w:p>
        </w:tc>
        <w:tc>
          <w:tcPr>
            <w:tcW w:w="4466" w:type="dxa"/>
            <w:vMerge w:val="restart"/>
            <w:tcMar>
              <w:top w:w="50" w:type="dxa"/>
              <w:left w:w="100" w:type="dxa"/>
            </w:tcMar>
            <w:vAlign w:val="center"/>
          </w:tcPr>
          <w:p w:rsidR="007C35B4" w:rsidRDefault="00CA2152">
            <w:pPr>
              <w:spacing w:after="0"/>
              <w:ind w:left="135"/>
            </w:pPr>
            <w:r>
              <w:rPr>
                <w:rFonts w:ascii="Times New Roman" w:hAnsi="Times New Roman"/>
                <w:b/>
                <w:color w:val="000000"/>
                <w:sz w:val="24"/>
              </w:rPr>
              <w:t xml:space="preserve">Наименование разделов и тем программы </w:t>
            </w:r>
          </w:p>
          <w:p w:rsidR="007C35B4" w:rsidRDefault="007C35B4">
            <w:pPr>
              <w:spacing w:after="0"/>
              <w:ind w:left="135"/>
            </w:pPr>
          </w:p>
        </w:tc>
        <w:tc>
          <w:tcPr>
            <w:tcW w:w="0" w:type="auto"/>
            <w:gridSpan w:val="3"/>
            <w:tcMar>
              <w:top w:w="50" w:type="dxa"/>
              <w:left w:w="100" w:type="dxa"/>
            </w:tcMar>
            <w:vAlign w:val="center"/>
          </w:tcPr>
          <w:p w:rsidR="007C35B4" w:rsidRDefault="00CA2152">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rsidR="007C35B4" w:rsidRDefault="00CA2152">
            <w:pPr>
              <w:spacing w:after="0"/>
              <w:ind w:left="135"/>
            </w:pPr>
            <w:r>
              <w:rPr>
                <w:rFonts w:ascii="Times New Roman" w:hAnsi="Times New Roman"/>
                <w:b/>
                <w:color w:val="000000"/>
                <w:sz w:val="24"/>
              </w:rPr>
              <w:t xml:space="preserve">Электронные (цифровые) образовательные ресурсы </w:t>
            </w:r>
          </w:p>
          <w:p w:rsidR="007C35B4" w:rsidRDefault="007C35B4">
            <w:pPr>
              <w:spacing w:after="0"/>
              <w:ind w:left="135"/>
            </w:pPr>
          </w:p>
        </w:tc>
      </w:tr>
      <w:tr w:rsidR="007C35B4" w:rsidTr="00CA2152">
        <w:trPr>
          <w:trHeight w:val="144"/>
          <w:tblCellSpacing w:w="20" w:type="nil"/>
        </w:trPr>
        <w:tc>
          <w:tcPr>
            <w:tcW w:w="0" w:type="auto"/>
            <w:vMerge/>
            <w:tcBorders>
              <w:top w:val="nil"/>
            </w:tcBorders>
            <w:tcMar>
              <w:top w:w="50" w:type="dxa"/>
              <w:left w:w="100" w:type="dxa"/>
            </w:tcMar>
          </w:tcPr>
          <w:p w:rsidR="007C35B4" w:rsidRDefault="007C35B4"/>
        </w:tc>
        <w:tc>
          <w:tcPr>
            <w:tcW w:w="0" w:type="auto"/>
            <w:vMerge/>
            <w:tcBorders>
              <w:top w:val="nil"/>
            </w:tcBorders>
            <w:tcMar>
              <w:top w:w="50" w:type="dxa"/>
              <w:left w:w="100" w:type="dxa"/>
            </w:tcMar>
          </w:tcPr>
          <w:p w:rsidR="007C35B4" w:rsidRDefault="007C35B4"/>
        </w:tc>
        <w:tc>
          <w:tcPr>
            <w:tcW w:w="1615" w:type="dxa"/>
            <w:tcMar>
              <w:top w:w="50" w:type="dxa"/>
              <w:left w:w="100" w:type="dxa"/>
            </w:tcMar>
            <w:vAlign w:val="center"/>
          </w:tcPr>
          <w:p w:rsidR="007C35B4" w:rsidRDefault="00CA2152">
            <w:pPr>
              <w:spacing w:after="0"/>
              <w:ind w:left="135"/>
            </w:pPr>
            <w:r>
              <w:rPr>
                <w:rFonts w:ascii="Times New Roman" w:hAnsi="Times New Roman"/>
                <w:b/>
                <w:color w:val="000000"/>
                <w:sz w:val="24"/>
              </w:rPr>
              <w:t xml:space="preserve">Всего </w:t>
            </w:r>
          </w:p>
          <w:p w:rsidR="007C35B4" w:rsidRDefault="007C35B4">
            <w:pPr>
              <w:spacing w:after="0"/>
              <w:ind w:left="135"/>
            </w:pPr>
          </w:p>
        </w:tc>
        <w:tc>
          <w:tcPr>
            <w:tcW w:w="1841" w:type="dxa"/>
            <w:tcMar>
              <w:top w:w="50" w:type="dxa"/>
              <w:left w:w="100" w:type="dxa"/>
            </w:tcMar>
            <w:vAlign w:val="center"/>
          </w:tcPr>
          <w:p w:rsidR="007C35B4" w:rsidRDefault="00CA2152">
            <w:pPr>
              <w:spacing w:after="0"/>
              <w:ind w:left="135"/>
            </w:pPr>
            <w:r>
              <w:rPr>
                <w:rFonts w:ascii="Times New Roman" w:hAnsi="Times New Roman"/>
                <w:b/>
                <w:color w:val="000000"/>
                <w:sz w:val="24"/>
              </w:rPr>
              <w:t xml:space="preserve">Контрольные работы </w:t>
            </w:r>
          </w:p>
          <w:p w:rsidR="007C35B4" w:rsidRDefault="007C35B4">
            <w:pPr>
              <w:spacing w:after="0"/>
              <w:ind w:left="135"/>
            </w:pPr>
          </w:p>
        </w:tc>
        <w:tc>
          <w:tcPr>
            <w:tcW w:w="1910" w:type="dxa"/>
            <w:tcMar>
              <w:top w:w="50" w:type="dxa"/>
              <w:left w:w="100" w:type="dxa"/>
            </w:tcMar>
            <w:vAlign w:val="center"/>
          </w:tcPr>
          <w:p w:rsidR="007C35B4" w:rsidRDefault="00CA2152">
            <w:pPr>
              <w:spacing w:after="0"/>
              <w:ind w:left="135"/>
            </w:pPr>
            <w:r>
              <w:rPr>
                <w:rFonts w:ascii="Times New Roman" w:hAnsi="Times New Roman"/>
                <w:b/>
                <w:color w:val="000000"/>
                <w:sz w:val="24"/>
              </w:rPr>
              <w:t xml:space="preserve">Практические работы </w:t>
            </w:r>
          </w:p>
          <w:p w:rsidR="007C35B4" w:rsidRDefault="007C35B4">
            <w:pPr>
              <w:spacing w:after="0"/>
              <w:ind w:left="135"/>
            </w:pPr>
          </w:p>
        </w:tc>
        <w:tc>
          <w:tcPr>
            <w:tcW w:w="0" w:type="auto"/>
            <w:vMerge/>
            <w:tcBorders>
              <w:top w:val="nil"/>
            </w:tcBorders>
            <w:tcMar>
              <w:top w:w="50" w:type="dxa"/>
              <w:left w:w="100" w:type="dxa"/>
            </w:tcMar>
          </w:tcPr>
          <w:p w:rsidR="007C35B4" w:rsidRDefault="007C35B4"/>
        </w:tc>
      </w:tr>
      <w:tr w:rsidR="007C35B4" w:rsidRPr="00870539">
        <w:trPr>
          <w:trHeight w:val="144"/>
          <w:tblCellSpacing w:w="20" w:type="nil"/>
        </w:trPr>
        <w:tc>
          <w:tcPr>
            <w:tcW w:w="0" w:type="auto"/>
            <w:gridSpan w:val="6"/>
            <w:tcMar>
              <w:top w:w="50" w:type="dxa"/>
              <w:left w:w="100" w:type="dxa"/>
            </w:tcMar>
            <w:vAlign w:val="center"/>
          </w:tcPr>
          <w:p w:rsidR="007C35B4" w:rsidRPr="00CA2152" w:rsidRDefault="00CA2152">
            <w:pPr>
              <w:spacing w:after="0"/>
              <w:ind w:left="135"/>
              <w:rPr>
                <w:lang w:val="ru-RU"/>
              </w:rPr>
            </w:pPr>
            <w:r w:rsidRPr="00CA2152">
              <w:rPr>
                <w:rFonts w:ascii="Times New Roman" w:hAnsi="Times New Roman"/>
                <w:b/>
                <w:color w:val="000000"/>
                <w:sz w:val="24"/>
                <w:lang w:val="ru-RU"/>
              </w:rPr>
              <w:t>Раздел 1.</w:t>
            </w:r>
            <w:r w:rsidRPr="00CA2152">
              <w:rPr>
                <w:rFonts w:ascii="Times New Roman" w:hAnsi="Times New Roman"/>
                <w:color w:val="000000"/>
                <w:sz w:val="24"/>
                <w:lang w:val="ru-RU"/>
              </w:rPr>
              <w:t xml:space="preserve"> </w:t>
            </w:r>
            <w:r w:rsidRPr="00CA2152">
              <w:rPr>
                <w:rFonts w:ascii="Times New Roman" w:hAnsi="Times New Roman"/>
                <w:b/>
                <w:color w:val="000000"/>
                <w:sz w:val="24"/>
                <w:lang w:val="ru-RU"/>
              </w:rPr>
              <w:t>Теоретические основы органической химии</w:t>
            </w:r>
          </w:p>
        </w:tc>
      </w:tr>
      <w:tr w:rsidR="007C35B4" w:rsidTr="00CA2152">
        <w:trPr>
          <w:trHeight w:val="144"/>
          <w:tblCellSpacing w:w="20" w:type="nil"/>
        </w:trPr>
        <w:tc>
          <w:tcPr>
            <w:tcW w:w="1245" w:type="dxa"/>
            <w:tcMar>
              <w:top w:w="50" w:type="dxa"/>
              <w:left w:w="100" w:type="dxa"/>
            </w:tcMar>
            <w:vAlign w:val="center"/>
          </w:tcPr>
          <w:p w:rsidR="007C35B4" w:rsidRDefault="00CA2152">
            <w:pPr>
              <w:spacing w:after="0"/>
            </w:pPr>
            <w:r>
              <w:rPr>
                <w:rFonts w:ascii="Times New Roman" w:hAnsi="Times New Roman"/>
                <w:color w:val="000000"/>
                <w:sz w:val="24"/>
              </w:rPr>
              <w:t>1.1</w:t>
            </w:r>
          </w:p>
        </w:tc>
        <w:tc>
          <w:tcPr>
            <w:tcW w:w="4466" w:type="dxa"/>
            <w:tcMar>
              <w:top w:w="50" w:type="dxa"/>
              <w:left w:w="100" w:type="dxa"/>
            </w:tcMar>
            <w:vAlign w:val="center"/>
          </w:tcPr>
          <w:p w:rsidR="007C35B4" w:rsidRPr="00CA2152" w:rsidRDefault="00CA2152">
            <w:pPr>
              <w:spacing w:after="0"/>
              <w:ind w:left="135"/>
              <w:rPr>
                <w:lang w:val="ru-RU"/>
              </w:rPr>
            </w:pPr>
            <w:r w:rsidRPr="00CA2152">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1615" w:type="dxa"/>
            <w:tcMar>
              <w:top w:w="50" w:type="dxa"/>
              <w:left w:w="100" w:type="dxa"/>
            </w:tcMar>
            <w:vAlign w:val="center"/>
          </w:tcPr>
          <w:p w:rsidR="007C35B4" w:rsidRDefault="00CA2152">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7C35B4" w:rsidRDefault="007C35B4">
            <w:pPr>
              <w:spacing w:after="0"/>
              <w:ind w:left="135"/>
            </w:pPr>
          </w:p>
        </w:tc>
      </w:tr>
      <w:tr w:rsidR="007C35B4">
        <w:trPr>
          <w:trHeight w:val="144"/>
          <w:tblCellSpacing w:w="20" w:type="nil"/>
        </w:trPr>
        <w:tc>
          <w:tcPr>
            <w:tcW w:w="0" w:type="auto"/>
            <w:gridSpan w:val="2"/>
            <w:tcMar>
              <w:top w:w="50" w:type="dxa"/>
              <w:left w:w="100" w:type="dxa"/>
            </w:tcMar>
            <w:vAlign w:val="center"/>
          </w:tcPr>
          <w:p w:rsidR="007C35B4" w:rsidRDefault="00CA2152">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7C35B4" w:rsidRDefault="007C35B4"/>
        </w:tc>
      </w:tr>
      <w:tr w:rsidR="007C35B4">
        <w:trPr>
          <w:trHeight w:val="144"/>
          <w:tblCellSpacing w:w="20" w:type="nil"/>
        </w:trPr>
        <w:tc>
          <w:tcPr>
            <w:tcW w:w="0" w:type="auto"/>
            <w:gridSpan w:val="6"/>
            <w:tcMar>
              <w:top w:w="50" w:type="dxa"/>
              <w:left w:w="100" w:type="dxa"/>
            </w:tcMar>
            <w:vAlign w:val="center"/>
          </w:tcPr>
          <w:p w:rsidR="007C35B4" w:rsidRDefault="00CA215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Углеводороды</w:t>
            </w:r>
          </w:p>
        </w:tc>
      </w:tr>
      <w:tr w:rsidR="007C35B4" w:rsidTr="00CA2152">
        <w:trPr>
          <w:trHeight w:val="144"/>
          <w:tblCellSpacing w:w="20" w:type="nil"/>
        </w:trPr>
        <w:tc>
          <w:tcPr>
            <w:tcW w:w="1245" w:type="dxa"/>
            <w:tcMar>
              <w:top w:w="50" w:type="dxa"/>
              <w:left w:w="100" w:type="dxa"/>
            </w:tcMar>
            <w:vAlign w:val="center"/>
          </w:tcPr>
          <w:p w:rsidR="007C35B4" w:rsidRDefault="00CA2152">
            <w:pPr>
              <w:spacing w:after="0"/>
            </w:pPr>
            <w:r>
              <w:rPr>
                <w:rFonts w:ascii="Times New Roman" w:hAnsi="Times New Roman"/>
                <w:color w:val="000000"/>
                <w:sz w:val="24"/>
              </w:rPr>
              <w:t>2.1</w:t>
            </w:r>
          </w:p>
        </w:tc>
        <w:tc>
          <w:tcPr>
            <w:tcW w:w="4466" w:type="dxa"/>
            <w:tcMar>
              <w:top w:w="50" w:type="dxa"/>
              <w:left w:w="100" w:type="dxa"/>
            </w:tcMar>
            <w:vAlign w:val="center"/>
          </w:tcPr>
          <w:p w:rsidR="007C35B4" w:rsidRDefault="00CA2152">
            <w:pPr>
              <w:spacing w:after="0"/>
              <w:ind w:left="135"/>
            </w:pPr>
            <w:r>
              <w:rPr>
                <w:rFonts w:ascii="Times New Roman" w:hAnsi="Times New Roman"/>
                <w:color w:val="000000"/>
                <w:sz w:val="24"/>
              </w:rPr>
              <w:t>Предельные углеводороды — алканы</w:t>
            </w:r>
          </w:p>
        </w:tc>
        <w:tc>
          <w:tcPr>
            <w:tcW w:w="1615"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7C35B4" w:rsidRDefault="007C35B4">
            <w:pPr>
              <w:spacing w:after="0"/>
              <w:ind w:left="135"/>
            </w:pPr>
          </w:p>
        </w:tc>
      </w:tr>
      <w:tr w:rsidR="007C35B4" w:rsidTr="00CA2152">
        <w:trPr>
          <w:trHeight w:val="144"/>
          <w:tblCellSpacing w:w="20" w:type="nil"/>
        </w:trPr>
        <w:tc>
          <w:tcPr>
            <w:tcW w:w="1245" w:type="dxa"/>
            <w:tcMar>
              <w:top w:w="50" w:type="dxa"/>
              <w:left w:w="100" w:type="dxa"/>
            </w:tcMar>
            <w:vAlign w:val="center"/>
          </w:tcPr>
          <w:p w:rsidR="007C35B4" w:rsidRDefault="00CA2152">
            <w:pPr>
              <w:spacing w:after="0"/>
            </w:pPr>
            <w:r>
              <w:rPr>
                <w:rFonts w:ascii="Times New Roman" w:hAnsi="Times New Roman"/>
                <w:color w:val="000000"/>
                <w:sz w:val="24"/>
              </w:rPr>
              <w:t>2.2</w:t>
            </w:r>
          </w:p>
        </w:tc>
        <w:tc>
          <w:tcPr>
            <w:tcW w:w="4466" w:type="dxa"/>
            <w:tcMar>
              <w:top w:w="50" w:type="dxa"/>
              <w:left w:w="100" w:type="dxa"/>
            </w:tcMar>
            <w:vAlign w:val="center"/>
          </w:tcPr>
          <w:p w:rsidR="007C35B4" w:rsidRPr="00CA2152" w:rsidRDefault="00CA2152">
            <w:pPr>
              <w:spacing w:after="0"/>
              <w:ind w:left="135"/>
              <w:rPr>
                <w:lang w:val="ru-RU"/>
              </w:rPr>
            </w:pPr>
            <w:r w:rsidRPr="00CA2152">
              <w:rPr>
                <w:rFonts w:ascii="Times New Roman" w:hAnsi="Times New Roman"/>
                <w:color w:val="000000"/>
                <w:sz w:val="24"/>
                <w:lang w:val="ru-RU"/>
              </w:rPr>
              <w:t>Непредельные углеводороды: алкены, алкадиены, алкины</w:t>
            </w:r>
          </w:p>
        </w:tc>
        <w:tc>
          <w:tcPr>
            <w:tcW w:w="1615" w:type="dxa"/>
            <w:tcMar>
              <w:top w:w="50" w:type="dxa"/>
              <w:left w:w="100" w:type="dxa"/>
            </w:tcMar>
            <w:vAlign w:val="center"/>
          </w:tcPr>
          <w:p w:rsidR="007C35B4" w:rsidRDefault="00CA2152">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7C35B4" w:rsidRDefault="007C35B4">
            <w:pPr>
              <w:spacing w:after="0"/>
              <w:ind w:left="135"/>
            </w:pPr>
          </w:p>
        </w:tc>
      </w:tr>
      <w:tr w:rsidR="007C35B4" w:rsidTr="00CA2152">
        <w:trPr>
          <w:trHeight w:val="144"/>
          <w:tblCellSpacing w:w="20" w:type="nil"/>
        </w:trPr>
        <w:tc>
          <w:tcPr>
            <w:tcW w:w="1245" w:type="dxa"/>
            <w:tcMar>
              <w:top w:w="50" w:type="dxa"/>
              <w:left w:w="100" w:type="dxa"/>
            </w:tcMar>
            <w:vAlign w:val="center"/>
          </w:tcPr>
          <w:p w:rsidR="007C35B4" w:rsidRDefault="00CA2152">
            <w:pPr>
              <w:spacing w:after="0"/>
            </w:pPr>
            <w:r>
              <w:rPr>
                <w:rFonts w:ascii="Times New Roman" w:hAnsi="Times New Roman"/>
                <w:color w:val="000000"/>
                <w:sz w:val="24"/>
              </w:rPr>
              <w:t>2.3</w:t>
            </w:r>
          </w:p>
        </w:tc>
        <w:tc>
          <w:tcPr>
            <w:tcW w:w="4466" w:type="dxa"/>
            <w:tcMar>
              <w:top w:w="50" w:type="dxa"/>
              <w:left w:w="100" w:type="dxa"/>
            </w:tcMar>
            <w:vAlign w:val="center"/>
          </w:tcPr>
          <w:p w:rsidR="007C35B4" w:rsidRDefault="00CA2152">
            <w:pPr>
              <w:spacing w:after="0"/>
              <w:ind w:left="135"/>
            </w:pPr>
            <w:r>
              <w:rPr>
                <w:rFonts w:ascii="Times New Roman" w:hAnsi="Times New Roman"/>
                <w:color w:val="000000"/>
                <w:sz w:val="24"/>
              </w:rPr>
              <w:t>Ароматические углеводороды</w:t>
            </w:r>
          </w:p>
        </w:tc>
        <w:tc>
          <w:tcPr>
            <w:tcW w:w="1615"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7C35B4" w:rsidRDefault="007C35B4">
            <w:pPr>
              <w:spacing w:after="0"/>
              <w:ind w:left="135"/>
            </w:pPr>
          </w:p>
        </w:tc>
      </w:tr>
      <w:tr w:rsidR="007C35B4" w:rsidTr="00CA2152">
        <w:trPr>
          <w:trHeight w:val="144"/>
          <w:tblCellSpacing w:w="20" w:type="nil"/>
        </w:trPr>
        <w:tc>
          <w:tcPr>
            <w:tcW w:w="1245" w:type="dxa"/>
            <w:tcMar>
              <w:top w:w="50" w:type="dxa"/>
              <w:left w:w="100" w:type="dxa"/>
            </w:tcMar>
            <w:vAlign w:val="center"/>
          </w:tcPr>
          <w:p w:rsidR="007C35B4" w:rsidRDefault="00CA2152">
            <w:pPr>
              <w:spacing w:after="0"/>
            </w:pPr>
            <w:r>
              <w:rPr>
                <w:rFonts w:ascii="Times New Roman" w:hAnsi="Times New Roman"/>
                <w:color w:val="000000"/>
                <w:sz w:val="24"/>
              </w:rPr>
              <w:t>2.4</w:t>
            </w:r>
          </w:p>
        </w:tc>
        <w:tc>
          <w:tcPr>
            <w:tcW w:w="4466" w:type="dxa"/>
            <w:tcMar>
              <w:top w:w="50" w:type="dxa"/>
              <w:left w:w="100" w:type="dxa"/>
            </w:tcMar>
            <w:vAlign w:val="center"/>
          </w:tcPr>
          <w:p w:rsidR="007C35B4" w:rsidRPr="00CA2152" w:rsidRDefault="00CA2152">
            <w:pPr>
              <w:spacing w:after="0"/>
              <w:ind w:left="135"/>
              <w:rPr>
                <w:lang w:val="ru-RU"/>
              </w:rPr>
            </w:pPr>
            <w:r w:rsidRPr="00CA2152">
              <w:rPr>
                <w:rFonts w:ascii="Times New Roman" w:hAnsi="Times New Roman"/>
                <w:color w:val="000000"/>
                <w:sz w:val="24"/>
                <w:lang w:val="ru-RU"/>
              </w:rPr>
              <w:t>Природные источники углеводородов и их переработка</w:t>
            </w:r>
          </w:p>
        </w:tc>
        <w:tc>
          <w:tcPr>
            <w:tcW w:w="1615" w:type="dxa"/>
            <w:tcMar>
              <w:top w:w="50" w:type="dxa"/>
              <w:left w:w="100" w:type="dxa"/>
            </w:tcMar>
            <w:vAlign w:val="center"/>
          </w:tcPr>
          <w:p w:rsidR="007C35B4" w:rsidRDefault="00CA2152">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7C35B4" w:rsidRDefault="007C35B4">
            <w:pPr>
              <w:spacing w:after="0"/>
              <w:ind w:left="135"/>
            </w:pPr>
          </w:p>
        </w:tc>
      </w:tr>
      <w:tr w:rsidR="007C35B4">
        <w:trPr>
          <w:trHeight w:val="144"/>
          <w:tblCellSpacing w:w="20" w:type="nil"/>
        </w:trPr>
        <w:tc>
          <w:tcPr>
            <w:tcW w:w="0" w:type="auto"/>
            <w:gridSpan w:val="2"/>
            <w:tcMar>
              <w:top w:w="50" w:type="dxa"/>
              <w:left w:w="100" w:type="dxa"/>
            </w:tcMar>
            <w:vAlign w:val="center"/>
          </w:tcPr>
          <w:p w:rsidR="007C35B4" w:rsidRDefault="00CA2152">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7C35B4" w:rsidRDefault="007C35B4"/>
        </w:tc>
      </w:tr>
      <w:tr w:rsidR="007C35B4">
        <w:trPr>
          <w:trHeight w:val="144"/>
          <w:tblCellSpacing w:w="20" w:type="nil"/>
        </w:trPr>
        <w:tc>
          <w:tcPr>
            <w:tcW w:w="0" w:type="auto"/>
            <w:gridSpan w:val="6"/>
            <w:tcMar>
              <w:top w:w="50" w:type="dxa"/>
              <w:left w:w="100" w:type="dxa"/>
            </w:tcMar>
            <w:vAlign w:val="center"/>
          </w:tcPr>
          <w:p w:rsidR="007C35B4" w:rsidRDefault="00CA2152">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Кислородсодержащие органические соединения</w:t>
            </w:r>
          </w:p>
        </w:tc>
      </w:tr>
      <w:tr w:rsidR="007C35B4" w:rsidTr="00CA2152">
        <w:trPr>
          <w:trHeight w:val="144"/>
          <w:tblCellSpacing w:w="20" w:type="nil"/>
        </w:trPr>
        <w:tc>
          <w:tcPr>
            <w:tcW w:w="1245" w:type="dxa"/>
            <w:tcMar>
              <w:top w:w="50" w:type="dxa"/>
              <w:left w:w="100" w:type="dxa"/>
            </w:tcMar>
            <w:vAlign w:val="center"/>
          </w:tcPr>
          <w:p w:rsidR="007C35B4" w:rsidRDefault="00CA2152">
            <w:pPr>
              <w:spacing w:after="0"/>
            </w:pPr>
            <w:r>
              <w:rPr>
                <w:rFonts w:ascii="Times New Roman" w:hAnsi="Times New Roman"/>
                <w:color w:val="000000"/>
                <w:sz w:val="24"/>
              </w:rPr>
              <w:t>3.1</w:t>
            </w:r>
          </w:p>
        </w:tc>
        <w:tc>
          <w:tcPr>
            <w:tcW w:w="4466" w:type="dxa"/>
            <w:tcMar>
              <w:top w:w="50" w:type="dxa"/>
              <w:left w:w="100" w:type="dxa"/>
            </w:tcMar>
            <w:vAlign w:val="center"/>
          </w:tcPr>
          <w:p w:rsidR="007C35B4" w:rsidRDefault="00CA2152">
            <w:pPr>
              <w:spacing w:after="0"/>
              <w:ind w:left="135"/>
            </w:pPr>
            <w:r>
              <w:rPr>
                <w:rFonts w:ascii="Times New Roman" w:hAnsi="Times New Roman"/>
                <w:color w:val="000000"/>
                <w:sz w:val="24"/>
              </w:rPr>
              <w:t>Спирты. Фенол</w:t>
            </w:r>
          </w:p>
        </w:tc>
        <w:tc>
          <w:tcPr>
            <w:tcW w:w="1615"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7C35B4" w:rsidRDefault="007C35B4">
            <w:pPr>
              <w:spacing w:after="0"/>
              <w:ind w:left="135"/>
            </w:pPr>
          </w:p>
        </w:tc>
      </w:tr>
      <w:tr w:rsidR="007C35B4" w:rsidTr="00CA2152">
        <w:trPr>
          <w:trHeight w:val="144"/>
          <w:tblCellSpacing w:w="20" w:type="nil"/>
        </w:trPr>
        <w:tc>
          <w:tcPr>
            <w:tcW w:w="1245" w:type="dxa"/>
            <w:tcMar>
              <w:top w:w="50" w:type="dxa"/>
              <w:left w:w="100" w:type="dxa"/>
            </w:tcMar>
            <w:vAlign w:val="center"/>
          </w:tcPr>
          <w:p w:rsidR="007C35B4" w:rsidRDefault="00CA2152">
            <w:pPr>
              <w:spacing w:after="0"/>
            </w:pPr>
            <w:r>
              <w:rPr>
                <w:rFonts w:ascii="Times New Roman" w:hAnsi="Times New Roman"/>
                <w:color w:val="000000"/>
                <w:sz w:val="24"/>
              </w:rPr>
              <w:t>3.2</w:t>
            </w:r>
          </w:p>
        </w:tc>
        <w:tc>
          <w:tcPr>
            <w:tcW w:w="4466" w:type="dxa"/>
            <w:tcMar>
              <w:top w:w="50" w:type="dxa"/>
              <w:left w:w="100" w:type="dxa"/>
            </w:tcMar>
            <w:vAlign w:val="center"/>
          </w:tcPr>
          <w:p w:rsidR="007C35B4" w:rsidRPr="00CA2152" w:rsidRDefault="00CA2152">
            <w:pPr>
              <w:spacing w:after="0"/>
              <w:ind w:left="135"/>
              <w:rPr>
                <w:lang w:val="ru-RU"/>
              </w:rPr>
            </w:pPr>
            <w:r w:rsidRPr="00CA2152">
              <w:rPr>
                <w:rFonts w:ascii="Times New Roman" w:hAnsi="Times New Roman"/>
                <w:color w:val="000000"/>
                <w:sz w:val="24"/>
                <w:lang w:val="ru-RU"/>
              </w:rPr>
              <w:t>Альдегиды. Карбоновые кислоты. Сложные эфиры</w:t>
            </w:r>
          </w:p>
        </w:tc>
        <w:tc>
          <w:tcPr>
            <w:tcW w:w="1615" w:type="dxa"/>
            <w:tcMar>
              <w:top w:w="50" w:type="dxa"/>
              <w:left w:w="100" w:type="dxa"/>
            </w:tcMar>
            <w:vAlign w:val="center"/>
          </w:tcPr>
          <w:p w:rsidR="007C35B4" w:rsidRDefault="00CA2152">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7C35B4" w:rsidRDefault="007C35B4">
            <w:pPr>
              <w:spacing w:after="0"/>
              <w:ind w:left="135"/>
            </w:pPr>
          </w:p>
        </w:tc>
      </w:tr>
      <w:tr w:rsidR="007C35B4" w:rsidTr="00CA2152">
        <w:trPr>
          <w:trHeight w:val="144"/>
          <w:tblCellSpacing w:w="20" w:type="nil"/>
        </w:trPr>
        <w:tc>
          <w:tcPr>
            <w:tcW w:w="1245" w:type="dxa"/>
            <w:tcMar>
              <w:top w:w="50" w:type="dxa"/>
              <w:left w:w="100" w:type="dxa"/>
            </w:tcMar>
            <w:vAlign w:val="center"/>
          </w:tcPr>
          <w:p w:rsidR="007C35B4" w:rsidRDefault="00CA2152">
            <w:pPr>
              <w:spacing w:after="0"/>
            </w:pPr>
            <w:r>
              <w:rPr>
                <w:rFonts w:ascii="Times New Roman" w:hAnsi="Times New Roman"/>
                <w:color w:val="000000"/>
                <w:sz w:val="24"/>
              </w:rPr>
              <w:t>3.3</w:t>
            </w:r>
          </w:p>
        </w:tc>
        <w:tc>
          <w:tcPr>
            <w:tcW w:w="4466" w:type="dxa"/>
            <w:tcMar>
              <w:top w:w="50" w:type="dxa"/>
              <w:left w:w="100" w:type="dxa"/>
            </w:tcMar>
            <w:vAlign w:val="center"/>
          </w:tcPr>
          <w:p w:rsidR="007C35B4" w:rsidRDefault="00CA2152">
            <w:pPr>
              <w:spacing w:after="0"/>
              <w:ind w:left="135"/>
            </w:pPr>
            <w:r>
              <w:rPr>
                <w:rFonts w:ascii="Times New Roman" w:hAnsi="Times New Roman"/>
                <w:color w:val="000000"/>
                <w:sz w:val="24"/>
              </w:rPr>
              <w:t>Углеводы</w:t>
            </w:r>
          </w:p>
        </w:tc>
        <w:tc>
          <w:tcPr>
            <w:tcW w:w="1615"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7C35B4" w:rsidRDefault="007C35B4">
            <w:pPr>
              <w:spacing w:after="0"/>
              <w:ind w:left="135"/>
            </w:pPr>
          </w:p>
        </w:tc>
      </w:tr>
      <w:tr w:rsidR="007C35B4">
        <w:trPr>
          <w:trHeight w:val="144"/>
          <w:tblCellSpacing w:w="20" w:type="nil"/>
        </w:trPr>
        <w:tc>
          <w:tcPr>
            <w:tcW w:w="0" w:type="auto"/>
            <w:gridSpan w:val="2"/>
            <w:tcMar>
              <w:top w:w="50" w:type="dxa"/>
              <w:left w:w="100" w:type="dxa"/>
            </w:tcMar>
            <w:vAlign w:val="center"/>
          </w:tcPr>
          <w:p w:rsidR="007C35B4" w:rsidRDefault="00CA2152">
            <w:pPr>
              <w:spacing w:after="0"/>
              <w:ind w:left="135"/>
            </w:pPr>
            <w:r>
              <w:rPr>
                <w:rFonts w:ascii="Times New Roman" w:hAnsi="Times New Roman"/>
                <w:color w:val="000000"/>
                <w:sz w:val="24"/>
              </w:rPr>
              <w:lastRenderedPageBreak/>
              <w:t>Итого по разделу</w:t>
            </w:r>
          </w:p>
        </w:tc>
        <w:tc>
          <w:tcPr>
            <w:tcW w:w="1615"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7C35B4" w:rsidRDefault="007C35B4"/>
        </w:tc>
      </w:tr>
      <w:tr w:rsidR="007C35B4">
        <w:trPr>
          <w:trHeight w:val="144"/>
          <w:tblCellSpacing w:w="20" w:type="nil"/>
        </w:trPr>
        <w:tc>
          <w:tcPr>
            <w:tcW w:w="0" w:type="auto"/>
            <w:gridSpan w:val="6"/>
            <w:tcMar>
              <w:top w:w="50" w:type="dxa"/>
              <w:left w:w="100" w:type="dxa"/>
            </w:tcMar>
            <w:vAlign w:val="center"/>
          </w:tcPr>
          <w:p w:rsidR="007C35B4" w:rsidRDefault="00CA2152">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Азотсодержащие органические соединения</w:t>
            </w:r>
          </w:p>
        </w:tc>
      </w:tr>
      <w:tr w:rsidR="007C35B4" w:rsidTr="00CA2152">
        <w:trPr>
          <w:trHeight w:val="144"/>
          <w:tblCellSpacing w:w="20" w:type="nil"/>
        </w:trPr>
        <w:tc>
          <w:tcPr>
            <w:tcW w:w="1245" w:type="dxa"/>
            <w:tcMar>
              <w:top w:w="50" w:type="dxa"/>
              <w:left w:w="100" w:type="dxa"/>
            </w:tcMar>
            <w:vAlign w:val="center"/>
          </w:tcPr>
          <w:p w:rsidR="007C35B4" w:rsidRDefault="00CA2152">
            <w:pPr>
              <w:spacing w:after="0"/>
            </w:pPr>
            <w:r>
              <w:rPr>
                <w:rFonts w:ascii="Times New Roman" w:hAnsi="Times New Roman"/>
                <w:color w:val="000000"/>
                <w:sz w:val="24"/>
              </w:rPr>
              <w:t>4.1</w:t>
            </w:r>
          </w:p>
        </w:tc>
        <w:tc>
          <w:tcPr>
            <w:tcW w:w="4466" w:type="dxa"/>
            <w:tcMar>
              <w:top w:w="50" w:type="dxa"/>
              <w:left w:w="100" w:type="dxa"/>
            </w:tcMar>
            <w:vAlign w:val="center"/>
          </w:tcPr>
          <w:p w:rsidR="007C35B4" w:rsidRDefault="00CA2152">
            <w:pPr>
              <w:spacing w:after="0"/>
              <w:ind w:left="135"/>
            </w:pPr>
            <w:r>
              <w:rPr>
                <w:rFonts w:ascii="Times New Roman" w:hAnsi="Times New Roman"/>
                <w:color w:val="000000"/>
                <w:sz w:val="24"/>
              </w:rPr>
              <w:t>Амины. Аминокислоты. Белки</w:t>
            </w:r>
          </w:p>
        </w:tc>
        <w:tc>
          <w:tcPr>
            <w:tcW w:w="1615" w:type="dxa"/>
            <w:tcMar>
              <w:top w:w="50" w:type="dxa"/>
              <w:left w:w="100" w:type="dxa"/>
            </w:tcMar>
            <w:vAlign w:val="center"/>
          </w:tcPr>
          <w:p w:rsidR="007C35B4" w:rsidRPr="00CA2152" w:rsidRDefault="00CA2152">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7C35B4" w:rsidRDefault="007C35B4">
            <w:pPr>
              <w:spacing w:after="0"/>
              <w:ind w:left="135"/>
            </w:pPr>
          </w:p>
        </w:tc>
      </w:tr>
      <w:tr w:rsidR="007C35B4">
        <w:trPr>
          <w:trHeight w:val="144"/>
          <w:tblCellSpacing w:w="20" w:type="nil"/>
        </w:trPr>
        <w:tc>
          <w:tcPr>
            <w:tcW w:w="0" w:type="auto"/>
            <w:gridSpan w:val="2"/>
            <w:tcMar>
              <w:top w:w="50" w:type="dxa"/>
              <w:left w:w="100" w:type="dxa"/>
            </w:tcMar>
            <w:vAlign w:val="center"/>
          </w:tcPr>
          <w:p w:rsidR="007C35B4" w:rsidRDefault="00CA2152">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7C35B4" w:rsidRPr="00CA2152" w:rsidRDefault="00CA2152">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w:t>
            </w:r>
          </w:p>
        </w:tc>
        <w:tc>
          <w:tcPr>
            <w:tcW w:w="0" w:type="auto"/>
            <w:gridSpan w:val="3"/>
            <w:tcMar>
              <w:top w:w="50" w:type="dxa"/>
              <w:left w:w="100" w:type="dxa"/>
            </w:tcMar>
            <w:vAlign w:val="center"/>
          </w:tcPr>
          <w:p w:rsidR="007C35B4" w:rsidRDefault="007C35B4"/>
        </w:tc>
      </w:tr>
      <w:tr w:rsidR="007C35B4">
        <w:trPr>
          <w:trHeight w:val="144"/>
          <w:tblCellSpacing w:w="20" w:type="nil"/>
        </w:trPr>
        <w:tc>
          <w:tcPr>
            <w:tcW w:w="0" w:type="auto"/>
            <w:gridSpan w:val="6"/>
            <w:tcMar>
              <w:top w:w="50" w:type="dxa"/>
              <w:left w:w="100" w:type="dxa"/>
            </w:tcMar>
            <w:vAlign w:val="center"/>
          </w:tcPr>
          <w:p w:rsidR="007C35B4" w:rsidRDefault="00CA2152">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Высокомолекулярные соединения</w:t>
            </w:r>
          </w:p>
        </w:tc>
      </w:tr>
      <w:tr w:rsidR="007C35B4" w:rsidTr="00CA2152">
        <w:trPr>
          <w:trHeight w:val="144"/>
          <w:tblCellSpacing w:w="20" w:type="nil"/>
        </w:trPr>
        <w:tc>
          <w:tcPr>
            <w:tcW w:w="1245" w:type="dxa"/>
            <w:tcMar>
              <w:top w:w="50" w:type="dxa"/>
              <w:left w:w="100" w:type="dxa"/>
            </w:tcMar>
            <w:vAlign w:val="center"/>
          </w:tcPr>
          <w:p w:rsidR="007C35B4" w:rsidRDefault="00CA2152">
            <w:pPr>
              <w:spacing w:after="0"/>
            </w:pPr>
            <w:r>
              <w:rPr>
                <w:rFonts w:ascii="Times New Roman" w:hAnsi="Times New Roman"/>
                <w:color w:val="000000"/>
                <w:sz w:val="24"/>
              </w:rPr>
              <w:t>5.1</w:t>
            </w:r>
          </w:p>
        </w:tc>
        <w:tc>
          <w:tcPr>
            <w:tcW w:w="4466" w:type="dxa"/>
            <w:tcMar>
              <w:top w:w="50" w:type="dxa"/>
              <w:left w:w="100" w:type="dxa"/>
            </w:tcMar>
            <w:vAlign w:val="center"/>
          </w:tcPr>
          <w:p w:rsidR="007C35B4" w:rsidRDefault="00CA2152">
            <w:pPr>
              <w:spacing w:after="0"/>
              <w:ind w:left="135"/>
            </w:pPr>
            <w:r>
              <w:rPr>
                <w:rFonts w:ascii="Times New Roman" w:hAnsi="Times New Roman"/>
                <w:color w:val="000000"/>
                <w:sz w:val="24"/>
              </w:rPr>
              <w:t>Пластмассы. Каучуки. Волокна</w:t>
            </w:r>
          </w:p>
        </w:tc>
        <w:tc>
          <w:tcPr>
            <w:tcW w:w="1615"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7C35B4" w:rsidRDefault="007C35B4">
            <w:pPr>
              <w:spacing w:after="0"/>
              <w:ind w:left="135"/>
            </w:pPr>
          </w:p>
        </w:tc>
      </w:tr>
      <w:tr w:rsidR="007C35B4">
        <w:trPr>
          <w:trHeight w:val="144"/>
          <w:tblCellSpacing w:w="20" w:type="nil"/>
        </w:trPr>
        <w:tc>
          <w:tcPr>
            <w:tcW w:w="0" w:type="auto"/>
            <w:gridSpan w:val="2"/>
            <w:tcMar>
              <w:top w:w="50" w:type="dxa"/>
              <w:left w:w="100" w:type="dxa"/>
            </w:tcMar>
            <w:vAlign w:val="center"/>
          </w:tcPr>
          <w:p w:rsidR="007C35B4" w:rsidRDefault="00CA2152">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7C35B4" w:rsidRPr="00CA2152" w:rsidRDefault="00CA2152">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w:t>
            </w:r>
          </w:p>
        </w:tc>
        <w:tc>
          <w:tcPr>
            <w:tcW w:w="0" w:type="auto"/>
            <w:gridSpan w:val="3"/>
            <w:tcMar>
              <w:top w:w="50" w:type="dxa"/>
              <w:left w:w="100" w:type="dxa"/>
            </w:tcMar>
            <w:vAlign w:val="center"/>
          </w:tcPr>
          <w:p w:rsidR="007C35B4" w:rsidRDefault="007C35B4"/>
        </w:tc>
      </w:tr>
      <w:tr w:rsidR="007C35B4" w:rsidTr="00CA2152">
        <w:trPr>
          <w:trHeight w:val="144"/>
          <w:tblCellSpacing w:w="20" w:type="nil"/>
        </w:trPr>
        <w:tc>
          <w:tcPr>
            <w:tcW w:w="0" w:type="auto"/>
            <w:gridSpan w:val="2"/>
            <w:tcMar>
              <w:top w:w="50" w:type="dxa"/>
              <w:left w:w="100" w:type="dxa"/>
            </w:tcMar>
            <w:vAlign w:val="center"/>
          </w:tcPr>
          <w:p w:rsidR="007C35B4" w:rsidRPr="00CA2152" w:rsidRDefault="00CA2152">
            <w:pPr>
              <w:spacing w:after="0"/>
              <w:ind w:left="135"/>
              <w:rPr>
                <w:lang w:val="ru-RU"/>
              </w:rPr>
            </w:pPr>
            <w:r w:rsidRPr="00CA2152">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7C35B4" w:rsidRDefault="00CA2152">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3</w:t>
            </w:r>
            <w:r>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7C35B4" w:rsidRDefault="007C35B4"/>
        </w:tc>
      </w:tr>
    </w:tbl>
    <w:p w:rsidR="00CA2152" w:rsidRDefault="00CA2152"/>
    <w:p w:rsidR="00CA2152" w:rsidRDefault="00CA2152" w:rsidP="00CA2152"/>
    <w:p w:rsidR="00CA2152" w:rsidRPr="008E7FFE" w:rsidRDefault="00CA2152" w:rsidP="00CA2152">
      <w:pPr>
        <w:jc w:val="center"/>
        <w:rPr>
          <w:lang w:val="ru-RU"/>
        </w:rPr>
      </w:pPr>
    </w:p>
    <w:p w:rsidR="00CA2152" w:rsidRDefault="00CA2152" w:rsidP="00CA2152"/>
    <w:p w:rsidR="007C35B4" w:rsidRPr="008E7FFE" w:rsidRDefault="007C35B4" w:rsidP="00CA2152">
      <w:pPr>
        <w:rPr>
          <w:lang w:val="ru-RU"/>
        </w:rPr>
        <w:sectPr w:rsidR="007C35B4" w:rsidRPr="008E7FFE">
          <w:pgSz w:w="16383" w:h="11906" w:orient="landscape"/>
          <w:pgMar w:top="1134" w:right="850" w:bottom="1134" w:left="1701" w:header="720" w:footer="720" w:gutter="0"/>
          <w:cols w:space="720"/>
        </w:sectPr>
      </w:pPr>
    </w:p>
    <w:p w:rsidR="007C35B4" w:rsidRDefault="00CA2152">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7C35B4" w:rsidTr="00CA2152">
        <w:trPr>
          <w:trHeight w:val="144"/>
          <w:tblCellSpacing w:w="20" w:type="nil"/>
        </w:trPr>
        <w:tc>
          <w:tcPr>
            <w:tcW w:w="1179" w:type="dxa"/>
            <w:vMerge w:val="restart"/>
            <w:tcMar>
              <w:top w:w="50" w:type="dxa"/>
              <w:left w:w="100" w:type="dxa"/>
            </w:tcMar>
            <w:vAlign w:val="center"/>
          </w:tcPr>
          <w:p w:rsidR="007C35B4" w:rsidRDefault="00CA2152">
            <w:pPr>
              <w:spacing w:after="0"/>
              <w:ind w:left="135"/>
            </w:pPr>
            <w:r>
              <w:rPr>
                <w:rFonts w:ascii="Times New Roman" w:hAnsi="Times New Roman"/>
                <w:b/>
                <w:color w:val="000000"/>
                <w:sz w:val="24"/>
              </w:rPr>
              <w:t xml:space="preserve">№ п/п </w:t>
            </w:r>
          </w:p>
          <w:p w:rsidR="007C35B4" w:rsidRDefault="007C35B4">
            <w:pPr>
              <w:spacing w:after="0"/>
              <w:ind w:left="135"/>
            </w:pPr>
          </w:p>
        </w:tc>
        <w:tc>
          <w:tcPr>
            <w:tcW w:w="4532" w:type="dxa"/>
            <w:vMerge w:val="restart"/>
            <w:tcMar>
              <w:top w:w="50" w:type="dxa"/>
              <w:left w:w="100" w:type="dxa"/>
            </w:tcMar>
            <w:vAlign w:val="center"/>
          </w:tcPr>
          <w:p w:rsidR="007C35B4" w:rsidRDefault="00CA2152">
            <w:pPr>
              <w:spacing w:after="0"/>
              <w:ind w:left="135"/>
            </w:pPr>
            <w:r>
              <w:rPr>
                <w:rFonts w:ascii="Times New Roman" w:hAnsi="Times New Roman"/>
                <w:b/>
                <w:color w:val="000000"/>
                <w:sz w:val="24"/>
              </w:rPr>
              <w:t xml:space="preserve">Наименование разделов и тем программы </w:t>
            </w:r>
          </w:p>
          <w:p w:rsidR="007C35B4" w:rsidRDefault="007C35B4">
            <w:pPr>
              <w:spacing w:after="0"/>
              <w:ind w:left="135"/>
            </w:pPr>
          </w:p>
        </w:tc>
        <w:tc>
          <w:tcPr>
            <w:tcW w:w="0" w:type="auto"/>
            <w:gridSpan w:val="3"/>
            <w:tcMar>
              <w:top w:w="50" w:type="dxa"/>
              <w:left w:w="100" w:type="dxa"/>
            </w:tcMar>
            <w:vAlign w:val="center"/>
          </w:tcPr>
          <w:p w:rsidR="007C35B4" w:rsidRDefault="00CA2152">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7C35B4" w:rsidRDefault="00CA2152">
            <w:pPr>
              <w:spacing w:after="0"/>
              <w:ind w:left="135"/>
            </w:pPr>
            <w:r>
              <w:rPr>
                <w:rFonts w:ascii="Times New Roman" w:hAnsi="Times New Roman"/>
                <w:b/>
                <w:color w:val="000000"/>
                <w:sz w:val="24"/>
              </w:rPr>
              <w:t xml:space="preserve">Электронные (цифровые) образовательные ресурсы </w:t>
            </w:r>
          </w:p>
          <w:p w:rsidR="007C35B4" w:rsidRDefault="007C35B4">
            <w:pPr>
              <w:spacing w:after="0"/>
              <w:ind w:left="135"/>
            </w:pPr>
          </w:p>
        </w:tc>
      </w:tr>
      <w:tr w:rsidR="007C35B4" w:rsidTr="00CA2152">
        <w:trPr>
          <w:trHeight w:val="144"/>
          <w:tblCellSpacing w:w="20" w:type="nil"/>
        </w:trPr>
        <w:tc>
          <w:tcPr>
            <w:tcW w:w="0" w:type="auto"/>
            <w:vMerge/>
            <w:tcBorders>
              <w:top w:val="nil"/>
            </w:tcBorders>
            <w:tcMar>
              <w:top w:w="50" w:type="dxa"/>
              <w:left w:w="100" w:type="dxa"/>
            </w:tcMar>
          </w:tcPr>
          <w:p w:rsidR="007C35B4" w:rsidRDefault="007C35B4"/>
        </w:tc>
        <w:tc>
          <w:tcPr>
            <w:tcW w:w="0" w:type="auto"/>
            <w:vMerge/>
            <w:tcBorders>
              <w:top w:val="nil"/>
            </w:tcBorders>
            <w:tcMar>
              <w:top w:w="50" w:type="dxa"/>
              <w:left w:w="100" w:type="dxa"/>
            </w:tcMar>
          </w:tcPr>
          <w:p w:rsidR="007C35B4" w:rsidRDefault="007C35B4"/>
        </w:tc>
        <w:tc>
          <w:tcPr>
            <w:tcW w:w="1589" w:type="dxa"/>
            <w:tcMar>
              <w:top w:w="50" w:type="dxa"/>
              <w:left w:w="100" w:type="dxa"/>
            </w:tcMar>
            <w:vAlign w:val="center"/>
          </w:tcPr>
          <w:p w:rsidR="007C35B4" w:rsidRDefault="00CA2152">
            <w:pPr>
              <w:spacing w:after="0"/>
              <w:ind w:left="135"/>
            </w:pPr>
            <w:r>
              <w:rPr>
                <w:rFonts w:ascii="Times New Roman" w:hAnsi="Times New Roman"/>
                <w:b/>
                <w:color w:val="000000"/>
                <w:sz w:val="24"/>
              </w:rPr>
              <w:t xml:space="preserve">Всего </w:t>
            </w:r>
          </w:p>
          <w:p w:rsidR="007C35B4" w:rsidRDefault="007C35B4">
            <w:pPr>
              <w:spacing w:after="0"/>
              <w:ind w:left="135"/>
            </w:pPr>
          </w:p>
        </w:tc>
        <w:tc>
          <w:tcPr>
            <w:tcW w:w="1841" w:type="dxa"/>
            <w:tcMar>
              <w:top w:w="50" w:type="dxa"/>
              <w:left w:w="100" w:type="dxa"/>
            </w:tcMar>
            <w:vAlign w:val="center"/>
          </w:tcPr>
          <w:p w:rsidR="007C35B4" w:rsidRDefault="00CA2152">
            <w:pPr>
              <w:spacing w:after="0"/>
              <w:ind w:left="135"/>
            </w:pPr>
            <w:r>
              <w:rPr>
                <w:rFonts w:ascii="Times New Roman" w:hAnsi="Times New Roman"/>
                <w:b/>
                <w:color w:val="000000"/>
                <w:sz w:val="24"/>
              </w:rPr>
              <w:t xml:space="preserve">Контрольные работы </w:t>
            </w:r>
          </w:p>
          <w:p w:rsidR="007C35B4" w:rsidRDefault="007C35B4">
            <w:pPr>
              <w:spacing w:after="0"/>
              <w:ind w:left="135"/>
            </w:pPr>
          </w:p>
        </w:tc>
        <w:tc>
          <w:tcPr>
            <w:tcW w:w="1910" w:type="dxa"/>
            <w:tcMar>
              <w:top w:w="50" w:type="dxa"/>
              <w:left w:w="100" w:type="dxa"/>
            </w:tcMar>
            <w:vAlign w:val="center"/>
          </w:tcPr>
          <w:p w:rsidR="007C35B4" w:rsidRDefault="00CA2152">
            <w:pPr>
              <w:spacing w:after="0"/>
              <w:ind w:left="135"/>
            </w:pPr>
            <w:r>
              <w:rPr>
                <w:rFonts w:ascii="Times New Roman" w:hAnsi="Times New Roman"/>
                <w:b/>
                <w:color w:val="000000"/>
                <w:sz w:val="24"/>
              </w:rPr>
              <w:t xml:space="preserve">Практические работы </w:t>
            </w:r>
          </w:p>
          <w:p w:rsidR="007C35B4" w:rsidRDefault="007C35B4">
            <w:pPr>
              <w:spacing w:after="0"/>
              <w:ind w:left="135"/>
            </w:pPr>
          </w:p>
        </w:tc>
        <w:tc>
          <w:tcPr>
            <w:tcW w:w="0" w:type="auto"/>
            <w:vMerge/>
            <w:tcBorders>
              <w:top w:val="nil"/>
            </w:tcBorders>
            <w:tcMar>
              <w:top w:w="50" w:type="dxa"/>
              <w:left w:w="100" w:type="dxa"/>
            </w:tcMar>
          </w:tcPr>
          <w:p w:rsidR="007C35B4" w:rsidRDefault="007C35B4"/>
        </w:tc>
      </w:tr>
      <w:tr w:rsidR="007C35B4">
        <w:trPr>
          <w:trHeight w:val="144"/>
          <w:tblCellSpacing w:w="20" w:type="nil"/>
        </w:trPr>
        <w:tc>
          <w:tcPr>
            <w:tcW w:w="0" w:type="auto"/>
            <w:gridSpan w:val="6"/>
            <w:tcMar>
              <w:top w:w="50" w:type="dxa"/>
              <w:left w:w="100" w:type="dxa"/>
            </w:tcMar>
            <w:vAlign w:val="center"/>
          </w:tcPr>
          <w:p w:rsidR="007C35B4" w:rsidRDefault="00CA215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Теоретические основы химии</w:t>
            </w:r>
          </w:p>
        </w:tc>
      </w:tr>
      <w:tr w:rsidR="007C35B4" w:rsidTr="00CA2152">
        <w:trPr>
          <w:trHeight w:val="144"/>
          <w:tblCellSpacing w:w="20" w:type="nil"/>
        </w:trPr>
        <w:tc>
          <w:tcPr>
            <w:tcW w:w="1179" w:type="dxa"/>
            <w:tcMar>
              <w:top w:w="50" w:type="dxa"/>
              <w:left w:w="100" w:type="dxa"/>
            </w:tcMar>
            <w:vAlign w:val="center"/>
          </w:tcPr>
          <w:p w:rsidR="007C35B4" w:rsidRDefault="00CA2152">
            <w:pPr>
              <w:spacing w:after="0"/>
            </w:pPr>
            <w:r>
              <w:rPr>
                <w:rFonts w:ascii="Times New Roman" w:hAnsi="Times New Roman"/>
                <w:color w:val="000000"/>
                <w:sz w:val="24"/>
              </w:rPr>
              <w:t>1.1</w:t>
            </w:r>
          </w:p>
        </w:tc>
        <w:tc>
          <w:tcPr>
            <w:tcW w:w="4532" w:type="dxa"/>
            <w:tcMar>
              <w:top w:w="50" w:type="dxa"/>
              <w:left w:w="100" w:type="dxa"/>
            </w:tcMar>
            <w:vAlign w:val="center"/>
          </w:tcPr>
          <w:p w:rsidR="007C35B4" w:rsidRPr="00CA2152" w:rsidRDefault="00CA2152">
            <w:pPr>
              <w:spacing w:after="0"/>
              <w:ind w:left="135"/>
              <w:rPr>
                <w:lang w:val="ru-RU"/>
              </w:rPr>
            </w:pPr>
            <w:r w:rsidRPr="00CA2152">
              <w:rPr>
                <w:rFonts w:ascii="Times New Roman" w:hAnsi="Times New Roman"/>
                <w:color w:val="000000"/>
                <w:sz w:val="24"/>
                <w:lang w:val="ru-RU"/>
              </w:rPr>
              <w:t>Строение атомов. Периодический закон и Периодическая система химических элементов Д. И. Менделеева</w:t>
            </w:r>
          </w:p>
        </w:tc>
        <w:tc>
          <w:tcPr>
            <w:tcW w:w="1589" w:type="dxa"/>
            <w:tcMar>
              <w:top w:w="50" w:type="dxa"/>
              <w:left w:w="100" w:type="dxa"/>
            </w:tcMar>
            <w:vAlign w:val="center"/>
          </w:tcPr>
          <w:p w:rsidR="007C35B4" w:rsidRDefault="00CA2152">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7C35B4" w:rsidRDefault="007C35B4">
            <w:pPr>
              <w:spacing w:after="0"/>
              <w:ind w:left="135"/>
            </w:pPr>
          </w:p>
        </w:tc>
      </w:tr>
      <w:tr w:rsidR="007C35B4" w:rsidTr="00CA2152">
        <w:trPr>
          <w:trHeight w:val="144"/>
          <w:tblCellSpacing w:w="20" w:type="nil"/>
        </w:trPr>
        <w:tc>
          <w:tcPr>
            <w:tcW w:w="1179" w:type="dxa"/>
            <w:tcMar>
              <w:top w:w="50" w:type="dxa"/>
              <w:left w:w="100" w:type="dxa"/>
            </w:tcMar>
            <w:vAlign w:val="center"/>
          </w:tcPr>
          <w:p w:rsidR="007C35B4" w:rsidRDefault="00CA2152">
            <w:pPr>
              <w:spacing w:after="0"/>
            </w:pPr>
            <w:r>
              <w:rPr>
                <w:rFonts w:ascii="Times New Roman" w:hAnsi="Times New Roman"/>
                <w:color w:val="000000"/>
                <w:sz w:val="24"/>
              </w:rPr>
              <w:t>1.2</w:t>
            </w:r>
          </w:p>
        </w:tc>
        <w:tc>
          <w:tcPr>
            <w:tcW w:w="4532" w:type="dxa"/>
            <w:tcMar>
              <w:top w:w="50" w:type="dxa"/>
              <w:left w:w="100" w:type="dxa"/>
            </w:tcMar>
            <w:vAlign w:val="center"/>
          </w:tcPr>
          <w:p w:rsidR="007C35B4" w:rsidRDefault="00CA2152">
            <w:pPr>
              <w:spacing w:after="0"/>
              <w:ind w:left="135"/>
            </w:pPr>
            <w:r>
              <w:rPr>
                <w:rFonts w:ascii="Times New Roman" w:hAnsi="Times New Roman"/>
                <w:color w:val="000000"/>
                <w:sz w:val="24"/>
              </w:rPr>
              <w:t>Строение вещества. Многообразие веществ</w:t>
            </w:r>
          </w:p>
        </w:tc>
        <w:tc>
          <w:tcPr>
            <w:tcW w:w="1589"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7C35B4" w:rsidRDefault="007C35B4">
            <w:pPr>
              <w:spacing w:after="0"/>
              <w:ind w:left="135"/>
            </w:pPr>
          </w:p>
        </w:tc>
      </w:tr>
      <w:tr w:rsidR="007C35B4" w:rsidTr="00CA2152">
        <w:trPr>
          <w:trHeight w:val="144"/>
          <w:tblCellSpacing w:w="20" w:type="nil"/>
        </w:trPr>
        <w:tc>
          <w:tcPr>
            <w:tcW w:w="1179" w:type="dxa"/>
            <w:tcMar>
              <w:top w:w="50" w:type="dxa"/>
              <w:left w:w="100" w:type="dxa"/>
            </w:tcMar>
            <w:vAlign w:val="center"/>
          </w:tcPr>
          <w:p w:rsidR="007C35B4" w:rsidRDefault="00CA2152">
            <w:pPr>
              <w:spacing w:after="0"/>
            </w:pPr>
            <w:r>
              <w:rPr>
                <w:rFonts w:ascii="Times New Roman" w:hAnsi="Times New Roman"/>
                <w:color w:val="000000"/>
                <w:sz w:val="24"/>
              </w:rPr>
              <w:t>1.3</w:t>
            </w:r>
          </w:p>
        </w:tc>
        <w:tc>
          <w:tcPr>
            <w:tcW w:w="4532" w:type="dxa"/>
            <w:tcMar>
              <w:top w:w="50" w:type="dxa"/>
              <w:left w:w="100" w:type="dxa"/>
            </w:tcMar>
            <w:vAlign w:val="center"/>
          </w:tcPr>
          <w:p w:rsidR="007C35B4" w:rsidRDefault="00CA2152">
            <w:pPr>
              <w:spacing w:after="0"/>
              <w:ind w:left="135"/>
            </w:pPr>
            <w:r>
              <w:rPr>
                <w:rFonts w:ascii="Times New Roman" w:hAnsi="Times New Roman"/>
                <w:color w:val="000000"/>
                <w:sz w:val="24"/>
              </w:rPr>
              <w:t>Химические реакции</w:t>
            </w:r>
          </w:p>
        </w:tc>
        <w:tc>
          <w:tcPr>
            <w:tcW w:w="1589"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7C35B4" w:rsidRDefault="007C35B4">
            <w:pPr>
              <w:spacing w:after="0"/>
              <w:ind w:left="135"/>
            </w:pPr>
          </w:p>
        </w:tc>
      </w:tr>
      <w:tr w:rsidR="007C35B4" w:rsidTr="00CA2152">
        <w:trPr>
          <w:trHeight w:val="144"/>
          <w:tblCellSpacing w:w="20" w:type="nil"/>
        </w:trPr>
        <w:tc>
          <w:tcPr>
            <w:tcW w:w="0" w:type="auto"/>
            <w:gridSpan w:val="2"/>
            <w:tcMar>
              <w:top w:w="50" w:type="dxa"/>
              <w:left w:w="100" w:type="dxa"/>
            </w:tcMar>
            <w:vAlign w:val="center"/>
          </w:tcPr>
          <w:p w:rsidR="007C35B4" w:rsidRDefault="00CA2152">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13 </w:t>
            </w:r>
          </w:p>
        </w:tc>
        <w:tc>
          <w:tcPr>
            <w:tcW w:w="1841" w:type="dxa"/>
            <w:tcMar>
              <w:top w:w="50" w:type="dxa"/>
              <w:left w:w="100" w:type="dxa"/>
            </w:tcMar>
            <w:vAlign w:val="center"/>
          </w:tcPr>
          <w:p w:rsidR="007C35B4" w:rsidRDefault="007C35B4"/>
        </w:tc>
        <w:tc>
          <w:tcPr>
            <w:tcW w:w="1910" w:type="dxa"/>
            <w:tcMar>
              <w:top w:w="50" w:type="dxa"/>
              <w:left w:w="100" w:type="dxa"/>
            </w:tcMar>
            <w:vAlign w:val="center"/>
          </w:tcPr>
          <w:p w:rsidR="007C35B4" w:rsidRDefault="007C35B4"/>
        </w:tc>
        <w:tc>
          <w:tcPr>
            <w:tcW w:w="2741" w:type="dxa"/>
            <w:tcMar>
              <w:top w:w="50" w:type="dxa"/>
              <w:left w:w="100" w:type="dxa"/>
            </w:tcMar>
            <w:vAlign w:val="center"/>
          </w:tcPr>
          <w:p w:rsidR="007C35B4" w:rsidRDefault="007C35B4">
            <w:pPr>
              <w:spacing w:after="0"/>
              <w:ind w:left="135"/>
            </w:pPr>
          </w:p>
        </w:tc>
      </w:tr>
      <w:tr w:rsidR="007C35B4">
        <w:trPr>
          <w:trHeight w:val="144"/>
          <w:tblCellSpacing w:w="20" w:type="nil"/>
        </w:trPr>
        <w:tc>
          <w:tcPr>
            <w:tcW w:w="0" w:type="auto"/>
            <w:gridSpan w:val="6"/>
            <w:tcMar>
              <w:top w:w="50" w:type="dxa"/>
              <w:left w:w="100" w:type="dxa"/>
            </w:tcMar>
            <w:vAlign w:val="center"/>
          </w:tcPr>
          <w:p w:rsidR="007C35B4" w:rsidRDefault="00CA215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Неорганическая химия</w:t>
            </w:r>
          </w:p>
        </w:tc>
      </w:tr>
      <w:tr w:rsidR="007C35B4" w:rsidTr="00CA2152">
        <w:trPr>
          <w:trHeight w:val="144"/>
          <w:tblCellSpacing w:w="20" w:type="nil"/>
        </w:trPr>
        <w:tc>
          <w:tcPr>
            <w:tcW w:w="1179" w:type="dxa"/>
            <w:tcMar>
              <w:top w:w="50" w:type="dxa"/>
              <w:left w:w="100" w:type="dxa"/>
            </w:tcMar>
            <w:vAlign w:val="center"/>
          </w:tcPr>
          <w:p w:rsidR="007C35B4" w:rsidRDefault="00CA2152">
            <w:pPr>
              <w:spacing w:after="0"/>
            </w:pPr>
            <w:r>
              <w:rPr>
                <w:rFonts w:ascii="Times New Roman" w:hAnsi="Times New Roman"/>
                <w:color w:val="000000"/>
                <w:sz w:val="24"/>
              </w:rPr>
              <w:t>2.1</w:t>
            </w:r>
          </w:p>
        </w:tc>
        <w:tc>
          <w:tcPr>
            <w:tcW w:w="4532" w:type="dxa"/>
            <w:tcMar>
              <w:top w:w="50" w:type="dxa"/>
              <w:left w:w="100" w:type="dxa"/>
            </w:tcMar>
            <w:vAlign w:val="center"/>
          </w:tcPr>
          <w:p w:rsidR="007C35B4" w:rsidRDefault="00CA2152">
            <w:pPr>
              <w:spacing w:after="0"/>
              <w:ind w:left="135"/>
            </w:pPr>
            <w:r>
              <w:rPr>
                <w:rFonts w:ascii="Times New Roman" w:hAnsi="Times New Roman"/>
                <w:color w:val="000000"/>
                <w:sz w:val="24"/>
              </w:rPr>
              <w:t>Металлы</w:t>
            </w:r>
          </w:p>
        </w:tc>
        <w:tc>
          <w:tcPr>
            <w:tcW w:w="1589"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7C35B4" w:rsidRDefault="007C35B4">
            <w:pPr>
              <w:spacing w:after="0"/>
              <w:ind w:left="135"/>
            </w:pPr>
          </w:p>
        </w:tc>
      </w:tr>
      <w:tr w:rsidR="007C35B4" w:rsidTr="00CA2152">
        <w:trPr>
          <w:trHeight w:val="144"/>
          <w:tblCellSpacing w:w="20" w:type="nil"/>
        </w:trPr>
        <w:tc>
          <w:tcPr>
            <w:tcW w:w="1179" w:type="dxa"/>
            <w:tcMar>
              <w:top w:w="50" w:type="dxa"/>
              <w:left w:w="100" w:type="dxa"/>
            </w:tcMar>
            <w:vAlign w:val="center"/>
          </w:tcPr>
          <w:p w:rsidR="007C35B4" w:rsidRDefault="00CA2152">
            <w:pPr>
              <w:spacing w:after="0"/>
            </w:pPr>
            <w:r>
              <w:rPr>
                <w:rFonts w:ascii="Times New Roman" w:hAnsi="Times New Roman"/>
                <w:color w:val="000000"/>
                <w:sz w:val="24"/>
              </w:rPr>
              <w:t>2.2</w:t>
            </w:r>
          </w:p>
        </w:tc>
        <w:tc>
          <w:tcPr>
            <w:tcW w:w="4532" w:type="dxa"/>
            <w:tcMar>
              <w:top w:w="50" w:type="dxa"/>
              <w:left w:w="100" w:type="dxa"/>
            </w:tcMar>
            <w:vAlign w:val="center"/>
          </w:tcPr>
          <w:p w:rsidR="007C35B4" w:rsidRDefault="00CA2152">
            <w:pPr>
              <w:spacing w:after="0"/>
              <w:ind w:left="135"/>
            </w:pPr>
            <w:r>
              <w:rPr>
                <w:rFonts w:ascii="Times New Roman" w:hAnsi="Times New Roman"/>
                <w:color w:val="000000"/>
                <w:sz w:val="24"/>
              </w:rPr>
              <w:t>Неметаллы</w:t>
            </w:r>
          </w:p>
        </w:tc>
        <w:tc>
          <w:tcPr>
            <w:tcW w:w="1589"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7C35B4" w:rsidRDefault="007C35B4">
            <w:pPr>
              <w:spacing w:after="0"/>
              <w:ind w:left="135"/>
            </w:pPr>
          </w:p>
        </w:tc>
      </w:tr>
      <w:tr w:rsidR="007C35B4" w:rsidTr="00CA2152">
        <w:trPr>
          <w:trHeight w:val="144"/>
          <w:tblCellSpacing w:w="20" w:type="nil"/>
        </w:trPr>
        <w:tc>
          <w:tcPr>
            <w:tcW w:w="1179" w:type="dxa"/>
            <w:tcMar>
              <w:top w:w="50" w:type="dxa"/>
              <w:left w:w="100" w:type="dxa"/>
            </w:tcMar>
            <w:vAlign w:val="center"/>
          </w:tcPr>
          <w:p w:rsidR="007C35B4" w:rsidRDefault="00CA2152">
            <w:pPr>
              <w:spacing w:after="0"/>
            </w:pPr>
            <w:r>
              <w:rPr>
                <w:rFonts w:ascii="Times New Roman" w:hAnsi="Times New Roman"/>
                <w:color w:val="000000"/>
                <w:sz w:val="24"/>
              </w:rPr>
              <w:t>2.3</w:t>
            </w:r>
          </w:p>
        </w:tc>
        <w:tc>
          <w:tcPr>
            <w:tcW w:w="4532" w:type="dxa"/>
            <w:tcMar>
              <w:top w:w="50" w:type="dxa"/>
              <w:left w:w="100" w:type="dxa"/>
            </w:tcMar>
            <w:vAlign w:val="center"/>
          </w:tcPr>
          <w:p w:rsidR="007C35B4" w:rsidRPr="00CA2152" w:rsidRDefault="00CA2152">
            <w:pPr>
              <w:spacing w:after="0"/>
              <w:ind w:left="135"/>
              <w:rPr>
                <w:lang w:val="ru-RU"/>
              </w:rPr>
            </w:pPr>
            <w:r w:rsidRPr="00CA2152">
              <w:rPr>
                <w:rFonts w:ascii="Times New Roman" w:hAnsi="Times New Roman"/>
                <w:color w:val="000000"/>
                <w:sz w:val="24"/>
                <w:lang w:val="ru-RU"/>
              </w:rPr>
              <w:t>Связь неорганических и органических веществ</w:t>
            </w:r>
          </w:p>
        </w:tc>
        <w:tc>
          <w:tcPr>
            <w:tcW w:w="1589" w:type="dxa"/>
            <w:tcMar>
              <w:top w:w="50" w:type="dxa"/>
              <w:left w:w="100" w:type="dxa"/>
            </w:tcMar>
            <w:vAlign w:val="center"/>
          </w:tcPr>
          <w:p w:rsidR="007C35B4" w:rsidRDefault="00CA2152">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7C35B4" w:rsidRDefault="007C35B4">
            <w:pPr>
              <w:spacing w:after="0"/>
              <w:ind w:left="135"/>
            </w:pPr>
          </w:p>
        </w:tc>
      </w:tr>
      <w:tr w:rsidR="007C35B4" w:rsidTr="00CA2152">
        <w:trPr>
          <w:trHeight w:val="144"/>
          <w:tblCellSpacing w:w="20" w:type="nil"/>
        </w:trPr>
        <w:tc>
          <w:tcPr>
            <w:tcW w:w="0" w:type="auto"/>
            <w:gridSpan w:val="2"/>
            <w:tcMar>
              <w:top w:w="50" w:type="dxa"/>
              <w:left w:w="100" w:type="dxa"/>
            </w:tcMar>
            <w:vAlign w:val="center"/>
          </w:tcPr>
          <w:p w:rsidR="007C35B4" w:rsidRDefault="00CA2152">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17 </w:t>
            </w:r>
          </w:p>
        </w:tc>
        <w:tc>
          <w:tcPr>
            <w:tcW w:w="1841" w:type="dxa"/>
            <w:tcMar>
              <w:top w:w="50" w:type="dxa"/>
              <w:left w:w="100" w:type="dxa"/>
            </w:tcMar>
            <w:vAlign w:val="center"/>
          </w:tcPr>
          <w:p w:rsidR="007C35B4" w:rsidRDefault="007C35B4"/>
        </w:tc>
        <w:tc>
          <w:tcPr>
            <w:tcW w:w="1910" w:type="dxa"/>
            <w:tcMar>
              <w:top w:w="50" w:type="dxa"/>
              <w:left w:w="100" w:type="dxa"/>
            </w:tcMar>
            <w:vAlign w:val="center"/>
          </w:tcPr>
          <w:p w:rsidR="007C35B4" w:rsidRDefault="007C35B4"/>
        </w:tc>
        <w:tc>
          <w:tcPr>
            <w:tcW w:w="2741" w:type="dxa"/>
            <w:tcMar>
              <w:top w:w="50" w:type="dxa"/>
              <w:left w:w="100" w:type="dxa"/>
            </w:tcMar>
            <w:vAlign w:val="center"/>
          </w:tcPr>
          <w:p w:rsidR="007C35B4" w:rsidRDefault="007C35B4">
            <w:pPr>
              <w:spacing w:after="0"/>
              <w:ind w:left="135"/>
            </w:pPr>
          </w:p>
        </w:tc>
      </w:tr>
      <w:tr w:rsidR="007C35B4">
        <w:trPr>
          <w:trHeight w:val="144"/>
          <w:tblCellSpacing w:w="20" w:type="nil"/>
        </w:trPr>
        <w:tc>
          <w:tcPr>
            <w:tcW w:w="0" w:type="auto"/>
            <w:gridSpan w:val="6"/>
            <w:tcMar>
              <w:top w:w="50" w:type="dxa"/>
              <w:left w:w="100" w:type="dxa"/>
            </w:tcMar>
            <w:vAlign w:val="center"/>
          </w:tcPr>
          <w:p w:rsidR="007C35B4" w:rsidRDefault="00CA2152">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Химия и жизнь</w:t>
            </w:r>
          </w:p>
        </w:tc>
      </w:tr>
      <w:tr w:rsidR="007C35B4" w:rsidTr="00CA2152">
        <w:trPr>
          <w:trHeight w:val="144"/>
          <w:tblCellSpacing w:w="20" w:type="nil"/>
        </w:trPr>
        <w:tc>
          <w:tcPr>
            <w:tcW w:w="1179" w:type="dxa"/>
            <w:tcMar>
              <w:top w:w="50" w:type="dxa"/>
              <w:left w:w="100" w:type="dxa"/>
            </w:tcMar>
            <w:vAlign w:val="center"/>
          </w:tcPr>
          <w:p w:rsidR="007C35B4" w:rsidRDefault="00CA2152">
            <w:pPr>
              <w:spacing w:after="0"/>
            </w:pPr>
            <w:r>
              <w:rPr>
                <w:rFonts w:ascii="Times New Roman" w:hAnsi="Times New Roman"/>
                <w:color w:val="000000"/>
                <w:sz w:val="24"/>
              </w:rPr>
              <w:t>3.1</w:t>
            </w:r>
          </w:p>
        </w:tc>
        <w:tc>
          <w:tcPr>
            <w:tcW w:w="4532" w:type="dxa"/>
            <w:tcMar>
              <w:top w:w="50" w:type="dxa"/>
              <w:left w:w="100" w:type="dxa"/>
            </w:tcMar>
            <w:vAlign w:val="center"/>
          </w:tcPr>
          <w:p w:rsidR="007C35B4" w:rsidRDefault="00CA2152">
            <w:pPr>
              <w:spacing w:after="0"/>
              <w:ind w:left="135"/>
            </w:pPr>
            <w:r>
              <w:rPr>
                <w:rFonts w:ascii="Times New Roman" w:hAnsi="Times New Roman"/>
                <w:color w:val="000000"/>
                <w:sz w:val="24"/>
              </w:rPr>
              <w:t>Химия и жизнь</w:t>
            </w:r>
          </w:p>
        </w:tc>
        <w:tc>
          <w:tcPr>
            <w:tcW w:w="1589" w:type="dxa"/>
            <w:tcMar>
              <w:top w:w="50" w:type="dxa"/>
              <w:left w:w="100" w:type="dxa"/>
            </w:tcMar>
            <w:vAlign w:val="center"/>
          </w:tcPr>
          <w:p w:rsidR="007C35B4" w:rsidRPr="008E7FFE" w:rsidRDefault="008E7FFE">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4</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7C35B4" w:rsidRDefault="007C35B4">
            <w:pPr>
              <w:spacing w:after="0"/>
              <w:ind w:left="135"/>
            </w:pPr>
          </w:p>
        </w:tc>
      </w:tr>
      <w:tr w:rsidR="007C35B4">
        <w:trPr>
          <w:trHeight w:val="144"/>
          <w:tblCellSpacing w:w="20" w:type="nil"/>
        </w:trPr>
        <w:tc>
          <w:tcPr>
            <w:tcW w:w="0" w:type="auto"/>
            <w:gridSpan w:val="2"/>
            <w:tcMar>
              <w:top w:w="50" w:type="dxa"/>
              <w:left w:w="100" w:type="dxa"/>
            </w:tcMar>
            <w:vAlign w:val="center"/>
          </w:tcPr>
          <w:p w:rsidR="007C35B4" w:rsidRDefault="00CA2152">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C35B4" w:rsidRPr="00357CE7" w:rsidRDefault="00357CE7">
            <w:pPr>
              <w:spacing w:after="0"/>
              <w:ind w:left="135"/>
              <w:jc w:val="center"/>
              <w:rPr>
                <w:lang w:val="ru-RU"/>
              </w:rPr>
            </w:pPr>
            <w:r>
              <w:rPr>
                <w:rFonts w:ascii="Times New Roman" w:hAnsi="Times New Roman"/>
                <w:color w:val="000000"/>
                <w:sz w:val="24"/>
              </w:rPr>
              <w:t xml:space="preserve"> </w:t>
            </w:r>
            <w:r w:rsidR="008E7FFE">
              <w:rPr>
                <w:rFonts w:ascii="Times New Roman" w:hAnsi="Times New Roman"/>
                <w:color w:val="000000"/>
                <w:sz w:val="24"/>
                <w:lang w:val="ru-RU"/>
              </w:rPr>
              <w:t>4</w:t>
            </w:r>
          </w:p>
        </w:tc>
        <w:tc>
          <w:tcPr>
            <w:tcW w:w="0" w:type="auto"/>
            <w:gridSpan w:val="3"/>
            <w:tcMar>
              <w:top w:w="50" w:type="dxa"/>
              <w:left w:w="100" w:type="dxa"/>
            </w:tcMar>
            <w:vAlign w:val="center"/>
          </w:tcPr>
          <w:p w:rsidR="007C35B4" w:rsidRDefault="007C35B4"/>
        </w:tc>
      </w:tr>
      <w:tr w:rsidR="007C35B4" w:rsidTr="00CA2152">
        <w:trPr>
          <w:trHeight w:val="144"/>
          <w:tblCellSpacing w:w="20" w:type="nil"/>
        </w:trPr>
        <w:tc>
          <w:tcPr>
            <w:tcW w:w="0" w:type="auto"/>
            <w:gridSpan w:val="2"/>
            <w:tcMar>
              <w:top w:w="50" w:type="dxa"/>
              <w:left w:w="100" w:type="dxa"/>
            </w:tcMar>
            <w:vAlign w:val="center"/>
          </w:tcPr>
          <w:p w:rsidR="007C35B4" w:rsidRPr="00CA2152" w:rsidRDefault="00CA2152">
            <w:pPr>
              <w:spacing w:after="0"/>
              <w:ind w:left="135"/>
              <w:rPr>
                <w:lang w:val="ru-RU"/>
              </w:rPr>
            </w:pPr>
            <w:r w:rsidRPr="00CA2152">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7C35B4" w:rsidRPr="00357CE7" w:rsidRDefault="00CA2152">
            <w:pPr>
              <w:spacing w:after="0"/>
              <w:ind w:left="135"/>
              <w:jc w:val="center"/>
              <w:rPr>
                <w:lang w:val="ru-RU"/>
              </w:rPr>
            </w:pPr>
            <w:r w:rsidRPr="00CA2152">
              <w:rPr>
                <w:rFonts w:ascii="Times New Roman" w:hAnsi="Times New Roman"/>
                <w:color w:val="000000"/>
                <w:sz w:val="24"/>
                <w:lang w:val="ru-RU"/>
              </w:rPr>
              <w:t xml:space="preserve"> </w:t>
            </w:r>
            <w:r>
              <w:rPr>
                <w:rFonts w:ascii="Times New Roman" w:hAnsi="Times New Roman"/>
                <w:color w:val="000000"/>
                <w:sz w:val="24"/>
              </w:rPr>
              <w:t>3</w:t>
            </w:r>
            <w:r w:rsidR="008E7FFE">
              <w:rPr>
                <w:rFonts w:ascii="Times New Roman" w:hAnsi="Times New Roman"/>
                <w:color w:val="000000"/>
                <w:sz w:val="24"/>
                <w:lang w:val="ru-RU"/>
              </w:rPr>
              <w:t>4</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7C35B4" w:rsidRDefault="007C35B4"/>
        </w:tc>
      </w:tr>
    </w:tbl>
    <w:p w:rsidR="007C35B4" w:rsidRPr="00CA2152" w:rsidRDefault="007C35B4">
      <w:pPr>
        <w:rPr>
          <w:lang w:val="ru-RU"/>
        </w:rPr>
        <w:sectPr w:rsidR="007C35B4" w:rsidRPr="00CA2152">
          <w:pgSz w:w="16383" w:h="11906" w:orient="landscape"/>
          <w:pgMar w:top="1134" w:right="850" w:bottom="1134" w:left="1701" w:header="720" w:footer="720" w:gutter="0"/>
          <w:cols w:space="720"/>
        </w:sectPr>
      </w:pPr>
    </w:p>
    <w:p w:rsidR="00BC4706" w:rsidRPr="00BC4706" w:rsidRDefault="00CA2152" w:rsidP="00BC4706">
      <w:pPr>
        <w:spacing w:after="0"/>
        <w:ind w:left="120"/>
        <w:rPr>
          <w:rFonts w:ascii="Times New Roman" w:hAnsi="Times New Roman"/>
          <w:b/>
          <w:color w:val="000000"/>
          <w:sz w:val="28"/>
          <w:lang w:val="ru-RU"/>
        </w:rPr>
      </w:pPr>
      <w:bookmarkStart w:id="11" w:name="block-34408833"/>
      <w:bookmarkEnd w:id="10"/>
      <w:r>
        <w:rPr>
          <w:rFonts w:ascii="Times New Roman" w:hAnsi="Times New Roman"/>
          <w:b/>
          <w:color w:val="000000"/>
          <w:sz w:val="28"/>
        </w:rPr>
        <w:lastRenderedPageBreak/>
        <w:t xml:space="preserve"> </w:t>
      </w:r>
      <w:r w:rsidR="00BC4706">
        <w:rPr>
          <w:rFonts w:ascii="Times New Roman" w:hAnsi="Times New Roman"/>
          <w:b/>
          <w:color w:val="000000"/>
          <w:sz w:val="28"/>
        </w:rPr>
        <w:t xml:space="preserve">ПОУРОЧНОЕ ПЛАНИРОВАНИЕ </w:t>
      </w:r>
    </w:p>
    <w:p w:rsidR="00BC4706" w:rsidRDefault="00BC4706" w:rsidP="00BC470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8"/>
        <w:gridCol w:w="4575"/>
        <w:gridCol w:w="1145"/>
        <w:gridCol w:w="1841"/>
        <w:gridCol w:w="1910"/>
        <w:gridCol w:w="1410"/>
        <w:gridCol w:w="2221"/>
      </w:tblGrid>
      <w:tr w:rsidR="00BC4706" w:rsidTr="00137E7C">
        <w:trPr>
          <w:trHeight w:val="144"/>
          <w:tblCellSpacing w:w="20" w:type="nil"/>
        </w:trPr>
        <w:tc>
          <w:tcPr>
            <w:tcW w:w="923" w:type="dxa"/>
            <w:vMerge w:val="restart"/>
            <w:tcMar>
              <w:top w:w="50" w:type="dxa"/>
              <w:left w:w="100" w:type="dxa"/>
            </w:tcMar>
            <w:vAlign w:val="center"/>
          </w:tcPr>
          <w:p w:rsidR="00BC4706" w:rsidRDefault="00BC4706" w:rsidP="00BC4706">
            <w:pPr>
              <w:spacing w:after="0"/>
              <w:ind w:left="135"/>
            </w:pPr>
            <w:r>
              <w:rPr>
                <w:rFonts w:ascii="Times New Roman" w:hAnsi="Times New Roman"/>
                <w:b/>
                <w:color w:val="000000"/>
                <w:sz w:val="24"/>
              </w:rPr>
              <w:t xml:space="preserve">№ п/п </w:t>
            </w:r>
          </w:p>
          <w:p w:rsidR="00BC4706" w:rsidRDefault="00BC4706" w:rsidP="00BC4706">
            <w:pPr>
              <w:spacing w:after="0"/>
              <w:ind w:left="135"/>
            </w:pPr>
          </w:p>
        </w:tc>
        <w:tc>
          <w:tcPr>
            <w:tcW w:w="4565" w:type="dxa"/>
            <w:vMerge w:val="restart"/>
            <w:tcMar>
              <w:top w:w="50" w:type="dxa"/>
              <w:left w:w="100" w:type="dxa"/>
            </w:tcMar>
            <w:vAlign w:val="center"/>
          </w:tcPr>
          <w:p w:rsidR="00BC4706" w:rsidRDefault="00BC4706" w:rsidP="00BC4706">
            <w:pPr>
              <w:spacing w:after="0"/>
              <w:ind w:left="135"/>
            </w:pPr>
            <w:r>
              <w:rPr>
                <w:rFonts w:ascii="Times New Roman" w:hAnsi="Times New Roman"/>
                <w:b/>
                <w:color w:val="000000"/>
                <w:sz w:val="24"/>
              </w:rPr>
              <w:t xml:space="preserve">Тема урока </w:t>
            </w:r>
          </w:p>
          <w:p w:rsidR="00BC4706" w:rsidRDefault="00BC4706" w:rsidP="00BC4706">
            <w:pPr>
              <w:spacing w:after="0"/>
              <w:ind w:left="135"/>
            </w:pPr>
          </w:p>
        </w:tc>
        <w:tc>
          <w:tcPr>
            <w:tcW w:w="0" w:type="auto"/>
            <w:gridSpan w:val="3"/>
            <w:tcMar>
              <w:top w:w="50" w:type="dxa"/>
              <w:left w:w="100" w:type="dxa"/>
            </w:tcMar>
            <w:vAlign w:val="center"/>
          </w:tcPr>
          <w:p w:rsidR="00BC4706" w:rsidRDefault="00BC4706" w:rsidP="00BC4706">
            <w:pPr>
              <w:spacing w:after="0"/>
            </w:pPr>
            <w:r>
              <w:rPr>
                <w:rFonts w:ascii="Times New Roman" w:hAnsi="Times New Roman"/>
                <w:b/>
                <w:color w:val="000000"/>
                <w:sz w:val="24"/>
              </w:rPr>
              <w:t>Количество часов</w:t>
            </w:r>
          </w:p>
        </w:tc>
        <w:tc>
          <w:tcPr>
            <w:tcW w:w="1416" w:type="dxa"/>
            <w:vMerge w:val="restart"/>
            <w:tcMar>
              <w:top w:w="50" w:type="dxa"/>
              <w:left w:w="100" w:type="dxa"/>
            </w:tcMar>
            <w:vAlign w:val="center"/>
          </w:tcPr>
          <w:p w:rsidR="00BC4706" w:rsidRDefault="00BC4706" w:rsidP="00BC4706">
            <w:pPr>
              <w:spacing w:after="0"/>
              <w:ind w:left="135"/>
            </w:pPr>
            <w:r>
              <w:rPr>
                <w:rFonts w:ascii="Times New Roman" w:hAnsi="Times New Roman"/>
                <w:b/>
                <w:color w:val="000000"/>
                <w:sz w:val="24"/>
              </w:rPr>
              <w:t xml:space="preserve">Дата изучения </w:t>
            </w:r>
          </w:p>
          <w:p w:rsidR="00BC4706" w:rsidRDefault="00BC4706" w:rsidP="00BC4706">
            <w:pPr>
              <w:spacing w:after="0"/>
              <w:ind w:left="135"/>
            </w:pPr>
          </w:p>
        </w:tc>
        <w:tc>
          <w:tcPr>
            <w:tcW w:w="2221" w:type="dxa"/>
            <w:vMerge w:val="restart"/>
            <w:tcMar>
              <w:top w:w="50" w:type="dxa"/>
              <w:left w:w="100" w:type="dxa"/>
            </w:tcMar>
            <w:vAlign w:val="center"/>
          </w:tcPr>
          <w:p w:rsidR="00BC4706" w:rsidRDefault="00BC4706" w:rsidP="00BC4706">
            <w:pPr>
              <w:spacing w:after="0"/>
              <w:ind w:left="135"/>
            </w:pPr>
            <w:r>
              <w:rPr>
                <w:rFonts w:ascii="Times New Roman" w:hAnsi="Times New Roman"/>
                <w:b/>
                <w:color w:val="000000"/>
                <w:sz w:val="24"/>
              </w:rPr>
              <w:t xml:space="preserve">Электронные цифровые образовательные ресурсы </w:t>
            </w:r>
          </w:p>
          <w:p w:rsidR="00BC4706" w:rsidRDefault="00BC4706" w:rsidP="00BC4706">
            <w:pPr>
              <w:spacing w:after="0"/>
              <w:ind w:left="135"/>
            </w:pPr>
          </w:p>
        </w:tc>
      </w:tr>
      <w:tr w:rsidR="00BC4706" w:rsidTr="00137E7C">
        <w:trPr>
          <w:trHeight w:val="144"/>
          <w:tblCellSpacing w:w="20" w:type="nil"/>
        </w:trPr>
        <w:tc>
          <w:tcPr>
            <w:tcW w:w="0" w:type="auto"/>
            <w:vMerge/>
            <w:tcBorders>
              <w:top w:val="nil"/>
            </w:tcBorders>
            <w:tcMar>
              <w:top w:w="50" w:type="dxa"/>
              <w:left w:w="100" w:type="dxa"/>
            </w:tcMar>
          </w:tcPr>
          <w:p w:rsidR="00BC4706" w:rsidRDefault="00BC4706" w:rsidP="00BC4706"/>
        </w:tc>
        <w:tc>
          <w:tcPr>
            <w:tcW w:w="0" w:type="auto"/>
            <w:vMerge/>
            <w:tcBorders>
              <w:top w:val="nil"/>
            </w:tcBorders>
            <w:tcMar>
              <w:top w:w="50" w:type="dxa"/>
              <w:left w:w="100" w:type="dxa"/>
            </w:tcMar>
          </w:tcPr>
          <w:p w:rsidR="00BC4706" w:rsidRDefault="00BC4706" w:rsidP="00BC4706"/>
        </w:tc>
        <w:tc>
          <w:tcPr>
            <w:tcW w:w="1164" w:type="dxa"/>
            <w:tcMar>
              <w:top w:w="50" w:type="dxa"/>
              <w:left w:w="100" w:type="dxa"/>
            </w:tcMar>
            <w:vAlign w:val="center"/>
          </w:tcPr>
          <w:p w:rsidR="00BC4706" w:rsidRDefault="00BC4706" w:rsidP="00BC4706">
            <w:pPr>
              <w:spacing w:after="0"/>
              <w:ind w:left="135"/>
            </w:pPr>
            <w:r>
              <w:rPr>
                <w:rFonts w:ascii="Times New Roman" w:hAnsi="Times New Roman"/>
                <w:b/>
                <w:color w:val="000000"/>
                <w:sz w:val="24"/>
              </w:rPr>
              <w:t xml:space="preserve">Всего </w:t>
            </w:r>
          </w:p>
          <w:p w:rsidR="00BC4706" w:rsidRDefault="00BC4706" w:rsidP="00BC4706">
            <w:pPr>
              <w:spacing w:after="0"/>
              <w:ind w:left="135"/>
            </w:pPr>
          </w:p>
        </w:tc>
        <w:tc>
          <w:tcPr>
            <w:tcW w:w="1841" w:type="dxa"/>
            <w:tcMar>
              <w:top w:w="50" w:type="dxa"/>
              <w:left w:w="100" w:type="dxa"/>
            </w:tcMar>
            <w:vAlign w:val="center"/>
          </w:tcPr>
          <w:p w:rsidR="00BC4706" w:rsidRDefault="00BC4706" w:rsidP="00BC4706">
            <w:pPr>
              <w:spacing w:after="0"/>
              <w:ind w:left="135"/>
            </w:pPr>
            <w:r>
              <w:rPr>
                <w:rFonts w:ascii="Times New Roman" w:hAnsi="Times New Roman"/>
                <w:b/>
                <w:color w:val="000000"/>
                <w:sz w:val="24"/>
              </w:rPr>
              <w:t xml:space="preserve">Контрольные работы </w:t>
            </w:r>
          </w:p>
          <w:p w:rsidR="00BC4706" w:rsidRDefault="00BC4706" w:rsidP="00BC4706">
            <w:pPr>
              <w:spacing w:after="0"/>
              <w:ind w:left="135"/>
            </w:pPr>
          </w:p>
        </w:tc>
        <w:tc>
          <w:tcPr>
            <w:tcW w:w="1910" w:type="dxa"/>
            <w:tcMar>
              <w:top w:w="50" w:type="dxa"/>
              <w:left w:w="100" w:type="dxa"/>
            </w:tcMar>
            <w:vAlign w:val="center"/>
          </w:tcPr>
          <w:p w:rsidR="00BC4706" w:rsidRDefault="00BC4706" w:rsidP="00BC4706">
            <w:pPr>
              <w:spacing w:after="0"/>
              <w:ind w:left="135"/>
            </w:pPr>
            <w:r>
              <w:rPr>
                <w:rFonts w:ascii="Times New Roman" w:hAnsi="Times New Roman"/>
                <w:b/>
                <w:color w:val="000000"/>
                <w:sz w:val="24"/>
              </w:rPr>
              <w:t xml:space="preserve">Практические работы </w:t>
            </w:r>
          </w:p>
          <w:p w:rsidR="00BC4706" w:rsidRDefault="00BC4706" w:rsidP="00BC4706">
            <w:pPr>
              <w:spacing w:after="0"/>
              <w:ind w:left="135"/>
            </w:pPr>
          </w:p>
        </w:tc>
        <w:tc>
          <w:tcPr>
            <w:tcW w:w="0" w:type="auto"/>
            <w:vMerge/>
            <w:tcBorders>
              <w:top w:val="nil"/>
            </w:tcBorders>
            <w:tcMar>
              <w:top w:w="50" w:type="dxa"/>
              <w:left w:w="100" w:type="dxa"/>
            </w:tcMar>
          </w:tcPr>
          <w:p w:rsidR="00BC4706" w:rsidRDefault="00BC4706" w:rsidP="00BC4706"/>
        </w:tc>
        <w:tc>
          <w:tcPr>
            <w:tcW w:w="0" w:type="auto"/>
            <w:vMerge/>
            <w:tcBorders>
              <w:top w:val="nil"/>
            </w:tcBorders>
            <w:tcMar>
              <w:top w:w="50" w:type="dxa"/>
              <w:left w:w="100" w:type="dxa"/>
            </w:tcMar>
          </w:tcPr>
          <w:p w:rsidR="00BC4706" w:rsidRDefault="00BC4706" w:rsidP="00BC4706"/>
        </w:tc>
      </w:tr>
      <w:tr w:rsidR="00BC4706" w:rsidTr="00137E7C">
        <w:trPr>
          <w:trHeight w:val="144"/>
          <w:tblCellSpacing w:w="20" w:type="nil"/>
        </w:trPr>
        <w:tc>
          <w:tcPr>
            <w:tcW w:w="923" w:type="dxa"/>
            <w:tcMar>
              <w:top w:w="50" w:type="dxa"/>
              <w:left w:w="100" w:type="dxa"/>
            </w:tcMar>
            <w:vAlign w:val="center"/>
          </w:tcPr>
          <w:p w:rsidR="00BC4706" w:rsidRDefault="00BC4706" w:rsidP="00BC4706">
            <w:pPr>
              <w:spacing w:after="0"/>
            </w:pPr>
            <w:r>
              <w:rPr>
                <w:rFonts w:ascii="Times New Roman" w:hAnsi="Times New Roman"/>
                <w:color w:val="000000"/>
                <w:sz w:val="24"/>
              </w:rPr>
              <w:t>1</w:t>
            </w:r>
          </w:p>
        </w:tc>
        <w:tc>
          <w:tcPr>
            <w:tcW w:w="4565" w:type="dxa"/>
            <w:tcMar>
              <w:top w:w="50" w:type="dxa"/>
              <w:left w:w="100" w:type="dxa"/>
            </w:tcMar>
            <w:vAlign w:val="center"/>
          </w:tcPr>
          <w:p w:rsidR="00BC4706" w:rsidRPr="00CA2152" w:rsidRDefault="00BC4706" w:rsidP="00BC4706">
            <w:pPr>
              <w:spacing w:after="0"/>
              <w:ind w:left="135"/>
              <w:rPr>
                <w:lang w:val="ru-RU"/>
              </w:rPr>
            </w:pPr>
            <w:r w:rsidRPr="00CA2152">
              <w:rPr>
                <w:rFonts w:ascii="Times New Roman" w:hAnsi="Times New Roman"/>
                <w:color w:val="000000"/>
                <w:sz w:val="24"/>
                <w:lang w:val="ru-RU"/>
              </w:rPr>
              <w:t>Предмет органической химии, её возникновение, развитие и значение</w:t>
            </w:r>
          </w:p>
        </w:tc>
        <w:tc>
          <w:tcPr>
            <w:tcW w:w="1164" w:type="dxa"/>
            <w:tcMar>
              <w:top w:w="50" w:type="dxa"/>
              <w:left w:w="100" w:type="dxa"/>
            </w:tcMar>
            <w:vAlign w:val="center"/>
          </w:tcPr>
          <w:p w:rsidR="00BC4706" w:rsidRDefault="00BC4706" w:rsidP="00BC4706">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416" w:type="dxa"/>
            <w:tcMar>
              <w:top w:w="50" w:type="dxa"/>
              <w:left w:w="100" w:type="dxa"/>
            </w:tcMar>
            <w:vAlign w:val="center"/>
          </w:tcPr>
          <w:p w:rsidR="00BC4706" w:rsidRDefault="007414BE" w:rsidP="001B2D65">
            <w:pPr>
              <w:spacing w:after="0"/>
              <w:ind w:left="135"/>
            </w:pPr>
            <w:r>
              <w:rPr>
                <w:rFonts w:ascii="Times New Roman" w:hAnsi="Times New Roman"/>
                <w:color w:val="000000"/>
                <w:sz w:val="24"/>
              </w:rPr>
              <w:t xml:space="preserve"> 0</w:t>
            </w:r>
            <w:r>
              <w:rPr>
                <w:rFonts w:ascii="Times New Roman" w:hAnsi="Times New Roman"/>
                <w:color w:val="000000"/>
                <w:sz w:val="24"/>
                <w:lang w:val="ru-RU"/>
              </w:rPr>
              <w:t>1</w:t>
            </w:r>
            <w:r w:rsidR="001B2D65">
              <w:rPr>
                <w:rFonts w:ascii="Times New Roman" w:hAnsi="Times New Roman"/>
                <w:color w:val="000000"/>
                <w:sz w:val="24"/>
              </w:rPr>
              <w:t>.09</w:t>
            </w:r>
            <w:r w:rsidR="00BC4706">
              <w:rPr>
                <w:rFonts w:ascii="Times New Roman" w:hAnsi="Times New Roman"/>
                <w:color w:val="000000"/>
                <w:sz w:val="24"/>
              </w:rPr>
              <w:t xml:space="preserve"> </w:t>
            </w:r>
          </w:p>
        </w:tc>
        <w:tc>
          <w:tcPr>
            <w:tcW w:w="2221" w:type="dxa"/>
            <w:tcMar>
              <w:top w:w="50" w:type="dxa"/>
              <w:left w:w="100" w:type="dxa"/>
            </w:tcMar>
            <w:vAlign w:val="center"/>
          </w:tcPr>
          <w:p w:rsidR="00BC4706" w:rsidRDefault="00BC4706" w:rsidP="00BC4706">
            <w:pPr>
              <w:spacing w:after="0"/>
              <w:ind w:left="135"/>
            </w:pPr>
          </w:p>
        </w:tc>
      </w:tr>
      <w:tr w:rsidR="00BC4706" w:rsidTr="00137E7C">
        <w:trPr>
          <w:trHeight w:val="144"/>
          <w:tblCellSpacing w:w="20" w:type="nil"/>
        </w:trPr>
        <w:tc>
          <w:tcPr>
            <w:tcW w:w="923" w:type="dxa"/>
            <w:tcMar>
              <w:top w:w="50" w:type="dxa"/>
              <w:left w:w="100" w:type="dxa"/>
            </w:tcMar>
            <w:vAlign w:val="center"/>
          </w:tcPr>
          <w:p w:rsidR="00BC4706" w:rsidRDefault="00BC4706" w:rsidP="00BC4706">
            <w:pPr>
              <w:spacing w:after="0"/>
            </w:pPr>
            <w:r>
              <w:rPr>
                <w:rFonts w:ascii="Times New Roman" w:hAnsi="Times New Roman"/>
                <w:color w:val="000000"/>
                <w:sz w:val="24"/>
              </w:rPr>
              <w:t>2</w:t>
            </w:r>
          </w:p>
        </w:tc>
        <w:tc>
          <w:tcPr>
            <w:tcW w:w="4565" w:type="dxa"/>
            <w:tcMar>
              <w:top w:w="50" w:type="dxa"/>
              <w:left w:w="100" w:type="dxa"/>
            </w:tcMar>
            <w:vAlign w:val="center"/>
          </w:tcPr>
          <w:p w:rsidR="00BC4706" w:rsidRPr="00CA2152" w:rsidRDefault="00BC4706" w:rsidP="00BC4706">
            <w:pPr>
              <w:spacing w:after="0"/>
              <w:ind w:left="135"/>
              <w:rPr>
                <w:lang w:val="ru-RU"/>
              </w:rPr>
            </w:pPr>
            <w:r w:rsidRPr="00CA2152">
              <w:rPr>
                <w:rFonts w:ascii="Times New Roman" w:hAnsi="Times New Roman"/>
                <w:color w:val="000000"/>
                <w:sz w:val="24"/>
                <w:lang w:val="ru-RU"/>
              </w:rPr>
              <w:t>Теория строения органических соединений А. М. Бутлерова, её основные положения</w:t>
            </w:r>
          </w:p>
        </w:tc>
        <w:tc>
          <w:tcPr>
            <w:tcW w:w="1164" w:type="dxa"/>
            <w:tcMar>
              <w:top w:w="50" w:type="dxa"/>
              <w:left w:w="100" w:type="dxa"/>
            </w:tcMar>
            <w:vAlign w:val="center"/>
          </w:tcPr>
          <w:p w:rsidR="00BC4706" w:rsidRDefault="00BC4706" w:rsidP="00BC4706">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416" w:type="dxa"/>
            <w:tcMar>
              <w:top w:w="50" w:type="dxa"/>
              <w:left w:w="100" w:type="dxa"/>
            </w:tcMar>
            <w:vAlign w:val="center"/>
          </w:tcPr>
          <w:p w:rsidR="00BC4706" w:rsidRDefault="007414BE" w:rsidP="007414BE">
            <w:pPr>
              <w:spacing w:after="0"/>
              <w:ind w:left="135"/>
            </w:pPr>
            <w:r>
              <w:rPr>
                <w:rFonts w:ascii="Times New Roman" w:hAnsi="Times New Roman"/>
                <w:color w:val="000000"/>
                <w:sz w:val="24"/>
              </w:rPr>
              <w:t xml:space="preserve"> </w:t>
            </w:r>
            <w:r>
              <w:rPr>
                <w:rFonts w:ascii="Times New Roman" w:hAnsi="Times New Roman"/>
                <w:color w:val="000000"/>
                <w:sz w:val="24"/>
                <w:lang w:val="ru-RU"/>
              </w:rPr>
              <w:t>08</w:t>
            </w:r>
            <w:r>
              <w:rPr>
                <w:rFonts w:ascii="Times New Roman" w:hAnsi="Times New Roman"/>
                <w:color w:val="000000"/>
                <w:sz w:val="24"/>
              </w:rPr>
              <w:t>.09</w:t>
            </w:r>
            <w:r w:rsidR="00BC4706">
              <w:rPr>
                <w:rFonts w:ascii="Times New Roman" w:hAnsi="Times New Roman"/>
                <w:color w:val="000000"/>
                <w:sz w:val="24"/>
              </w:rPr>
              <w:t xml:space="preserve"> </w:t>
            </w:r>
          </w:p>
        </w:tc>
        <w:tc>
          <w:tcPr>
            <w:tcW w:w="2221" w:type="dxa"/>
            <w:tcMar>
              <w:top w:w="50" w:type="dxa"/>
              <w:left w:w="100" w:type="dxa"/>
            </w:tcMar>
            <w:vAlign w:val="center"/>
          </w:tcPr>
          <w:p w:rsidR="00BC4706" w:rsidRDefault="00BC4706" w:rsidP="00BC4706">
            <w:pPr>
              <w:spacing w:after="0"/>
              <w:ind w:left="135"/>
            </w:pPr>
          </w:p>
        </w:tc>
      </w:tr>
      <w:tr w:rsidR="00BC4706" w:rsidTr="00137E7C">
        <w:trPr>
          <w:trHeight w:val="144"/>
          <w:tblCellSpacing w:w="20" w:type="nil"/>
        </w:trPr>
        <w:tc>
          <w:tcPr>
            <w:tcW w:w="923" w:type="dxa"/>
            <w:tcMar>
              <w:top w:w="50" w:type="dxa"/>
              <w:left w:w="100" w:type="dxa"/>
            </w:tcMar>
            <w:vAlign w:val="center"/>
          </w:tcPr>
          <w:p w:rsidR="00BC4706" w:rsidRDefault="00BC4706" w:rsidP="00BC4706">
            <w:pPr>
              <w:spacing w:after="0"/>
            </w:pPr>
            <w:r>
              <w:rPr>
                <w:rFonts w:ascii="Times New Roman" w:hAnsi="Times New Roman"/>
                <w:color w:val="000000"/>
                <w:sz w:val="24"/>
              </w:rPr>
              <w:t>3</w:t>
            </w:r>
          </w:p>
        </w:tc>
        <w:tc>
          <w:tcPr>
            <w:tcW w:w="4565" w:type="dxa"/>
            <w:tcMar>
              <w:top w:w="50" w:type="dxa"/>
              <w:left w:w="100" w:type="dxa"/>
            </w:tcMar>
            <w:vAlign w:val="center"/>
          </w:tcPr>
          <w:p w:rsidR="00BC4706" w:rsidRPr="00CA2152" w:rsidRDefault="00BC4706" w:rsidP="00BC4706">
            <w:pPr>
              <w:spacing w:after="0"/>
              <w:ind w:left="135"/>
              <w:rPr>
                <w:lang w:val="ru-RU"/>
              </w:rPr>
            </w:pPr>
            <w:r w:rsidRPr="00CA2152">
              <w:rPr>
                <w:rFonts w:ascii="Times New Roman" w:hAnsi="Times New Roman"/>
                <w:color w:val="000000"/>
                <w:sz w:val="24"/>
                <w:lang w:val="ru-RU"/>
              </w:rPr>
              <w:t>Представление о классификации органических веществ. Номенклатура (систематическая) и тривиальные названия органических веществ</w:t>
            </w:r>
          </w:p>
        </w:tc>
        <w:tc>
          <w:tcPr>
            <w:tcW w:w="1164" w:type="dxa"/>
            <w:tcMar>
              <w:top w:w="50" w:type="dxa"/>
              <w:left w:w="100" w:type="dxa"/>
            </w:tcMar>
            <w:vAlign w:val="center"/>
          </w:tcPr>
          <w:p w:rsidR="00BC4706" w:rsidRDefault="00BC4706" w:rsidP="00BC4706">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416" w:type="dxa"/>
            <w:tcMar>
              <w:top w:w="50" w:type="dxa"/>
              <w:left w:w="100" w:type="dxa"/>
            </w:tcMar>
            <w:vAlign w:val="center"/>
          </w:tcPr>
          <w:p w:rsidR="00BC4706" w:rsidRDefault="007414BE" w:rsidP="007414BE">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.09</w:t>
            </w:r>
            <w:r w:rsidR="00BC4706">
              <w:rPr>
                <w:rFonts w:ascii="Times New Roman" w:hAnsi="Times New Roman"/>
                <w:color w:val="000000"/>
                <w:sz w:val="24"/>
              </w:rPr>
              <w:t xml:space="preserve"> </w:t>
            </w:r>
          </w:p>
        </w:tc>
        <w:tc>
          <w:tcPr>
            <w:tcW w:w="2221" w:type="dxa"/>
            <w:tcMar>
              <w:top w:w="50" w:type="dxa"/>
              <w:left w:w="100" w:type="dxa"/>
            </w:tcMar>
            <w:vAlign w:val="center"/>
          </w:tcPr>
          <w:p w:rsidR="00BC4706" w:rsidRDefault="00BC4706" w:rsidP="00BC4706">
            <w:pPr>
              <w:spacing w:after="0"/>
              <w:ind w:left="135"/>
            </w:pPr>
          </w:p>
        </w:tc>
      </w:tr>
      <w:tr w:rsidR="00BC4706" w:rsidTr="00137E7C">
        <w:trPr>
          <w:trHeight w:val="144"/>
          <w:tblCellSpacing w:w="20" w:type="nil"/>
        </w:trPr>
        <w:tc>
          <w:tcPr>
            <w:tcW w:w="923" w:type="dxa"/>
            <w:tcMar>
              <w:top w:w="50" w:type="dxa"/>
              <w:left w:w="100" w:type="dxa"/>
            </w:tcMar>
            <w:vAlign w:val="center"/>
          </w:tcPr>
          <w:p w:rsidR="00BC4706" w:rsidRDefault="00BC4706" w:rsidP="00BC4706">
            <w:pPr>
              <w:spacing w:after="0"/>
            </w:pPr>
            <w:r>
              <w:rPr>
                <w:rFonts w:ascii="Times New Roman" w:hAnsi="Times New Roman"/>
                <w:color w:val="000000"/>
                <w:sz w:val="24"/>
              </w:rPr>
              <w:t>4</w:t>
            </w:r>
          </w:p>
        </w:tc>
        <w:tc>
          <w:tcPr>
            <w:tcW w:w="4565" w:type="dxa"/>
            <w:tcMar>
              <w:top w:w="50" w:type="dxa"/>
              <w:left w:w="100" w:type="dxa"/>
            </w:tcMar>
            <w:vAlign w:val="center"/>
          </w:tcPr>
          <w:p w:rsidR="00BC4706" w:rsidRPr="00CA2152" w:rsidRDefault="00BC4706" w:rsidP="00BC4706">
            <w:pPr>
              <w:spacing w:after="0"/>
              <w:ind w:left="135"/>
              <w:rPr>
                <w:lang w:val="ru-RU"/>
              </w:rPr>
            </w:pPr>
            <w:r w:rsidRPr="00CA2152">
              <w:rPr>
                <w:rFonts w:ascii="Times New Roman" w:hAnsi="Times New Roman"/>
                <w:color w:val="000000"/>
                <w:sz w:val="24"/>
                <w:lang w:val="ru-RU"/>
              </w:rPr>
              <w:t>Алканы: состав и строение, гомологический ряд</w:t>
            </w:r>
          </w:p>
        </w:tc>
        <w:tc>
          <w:tcPr>
            <w:tcW w:w="1164" w:type="dxa"/>
            <w:tcMar>
              <w:top w:w="50" w:type="dxa"/>
              <w:left w:w="100" w:type="dxa"/>
            </w:tcMar>
            <w:vAlign w:val="center"/>
          </w:tcPr>
          <w:p w:rsidR="00BC4706" w:rsidRDefault="00BC4706" w:rsidP="00BC4706">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416" w:type="dxa"/>
            <w:tcMar>
              <w:top w:w="50" w:type="dxa"/>
              <w:left w:w="100" w:type="dxa"/>
            </w:tcMar>
            <w:vAlign w:val="center"/>
          </w:tcPr>
          <w:p w:rsidR="00BC4706" w:rsidRDefault="007414BE" w:rsidP="007414BE">
            <w:pPr>
              <w:spacing w:after="0"/>
              <w:ind w:left="135"/>
            </w:pPr>
            <w:r>
              <w:rPr>
                <w:rFonts w:ascii="Times New Roman" w:hAnsi="Times New Roman"/>
                <w:color w:val="000000"/>
                <w:sz w:val="24"/>
              </w:rPr>
              <w:t xml:space="preserve"> 2</w:t>
            </w:r>
            <w:r>
              <w:rPr>
                <w:rFonts w:ascii="Times New Roman" w:hAnsi="Times New Roman"/>
                <w:color w:val="000000"/>
                <w:sz w:val="24"/>
                <w:lang w:val="ru-RU"/>
              </w:rPr>
              <w:t>2</w:t>
            </w:r>
            <w:r>
              <w:rPr>
                <w:rFonts w:ascii="Times New Roman" w:hAnsi="Times New Roman"/>
                <w:color w:val="000000"/>
                <w:sz w:val="24"/>
              </w:rPr>
              <w:t>.09</w:t>
            </w:r>
            <w:r w:rsidR="00BC4706">
              <w:rPr>
                <w:rFonts w:ascii="Times New Roman" w:hAnsi="Times New Roman"/>
                <w:color w:val="000000"/>
                <w:sz w:val="24"/>
              </w:rPr>
              <w:t xml:space="preserve"> </w:t>
            </w:r>
          </w:p>
        </w:tc>
        <w:tc>
          <w:tcPr>
            <w:tcW w:w="2221" w:type="dxa"/>
            <w:tcMar>
              <w:top w:w="50" w:type="dxa"/>
              <w:left w:w="100" w:type="dxa"/>
            </w:tcMar>
            <w:vAlign w:val="center"/>
          </w:tcPr>
          <w:p w:rsidR="00BC4706" w:rsidRDefault="00BC4706" w:rsidP="00BC4706">
            <w:pPr>
              <w:spacing w:after="0"/>
              <w:ind w:left="135"/>
            </w:pPr>
          </w:p>
        </w:tc>
      </w:tr>
      <w:tr w:rsidR="00BC4706" w:rsidRPr="007414BE" w:rsidTr="00137E7C">
        <w:trPr>
          <w:trHeight w:val="144"/>
          <w:tblCellSpacing w:w="20" w:type="nil"/>
        </w:trPr>
        <w:tc>
          <w:tcPr>
            <w:tcW w:w="923" w:type="dxa"/>
            <w:tcMar>
              <w:top w:w="50" w:type="dxa"/>
              <w:left w:w="100" w:type="dxa"/>
            </w:tcMar>
            <w:vAlign w:val="center"/>
          </w:tcPr>
          <w:p w:rsidR="00BC4706" w:rsidRDefault="00BC4706" w:rsidP="00BC4706">
            <w:pPr>
              <w:spacing w:after="0"/>
            </w:pPr>
            <w:r>
              <w:rPr>
                <w:rFonts w:ascii="Times New Roman" w:hAnsi="Times New Roman"/>
                <w:color w:val="000000"/>
                <w:sz w:val="24"/>
              </w:rPr>
              <w:t>5</w:t>
            </w:r>
          </w:p>
        </w:tc>
        <w:tc>
          <w:tcPr>
            <w:tcW w:w="4565" w:type="dxa"/>
            <w:tcMar>
              <w:top w:w="50" w:type="dxa"/>
              <w:left w:w="100" w:type="dxa"/>
            </w:tcMar>
            <w:vAlign w:val="center"/>
          </w:tcPr>
          <w:p w:rsidR="00BC4706" w:rsidRPr="00CA2152" w:rsidRDefault="00BC4706" w:rsidP="00BC4706">
            <w:pPr>
              <w:spacing w:after="0"/>
              <w:ind w:left="135"/>
              <w:rPr>
                <w:lang w:val="ru-RU"/>
              </w:rPr>
            </w:pPr>
            <w:r w:rsidRPr="00CA2152">
              <w:rPr>
                <w:rFonts w:ascii="Times New Roman" w:hAnsi="Times New Roman"/>
                <w:color w:val="000000"/>
                <w:sz w:val="24"/>
                <w:lang w:val="ru-RU"/>
              </w:rPr>
              <w:t>Метан и этан — простейшие представители алканов</w:t>
            </w:r>
          </w:p>
        </w:tc>
        <w:tc>
          <w:tcPr>
            <w:tcW w:w="1164" w:type="dxa"/>
            <w:tcMar>
              <w:top w:w="50" w:type="dxa"/>
              <w:left w:w="100" w:type="dxa"/>
            </w:tcMar>
            <w:vAlign w:val="center"/>
          </w:tcPr>
          <w:p w:rsidR="00BC4706" w:rsidRDefault="00BC4706" w:rsidP="00BC4706">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416" w:type="dxa"/>
            <w:tcMar>
              <w:top w:w="50" w:type="dxa"/>
              <w:left w:w="100" w:type="dxa"/>
            </w:tcMar>
            <w:vAlign w:val="center"/>
          </w:tcPr>
          <w:p w:rsidR="00BC4706" w:rsidRPr="007414BE" w:rsidRDefault="007414BE" w:rsidP="007414BE">
            <w:pPr>
              <w:spacing w:after="0"/>
              <w:ind w:left="135"/>
              <w:rPr>
                <w:lang w:val="ru-RU"/>
              </w:rPr>
            </w:pPr>
            <w:r>
              <w:rPr>
                <w:rFonts w:ascii="Times New Roman" w:hAnsi="Times New Roman"/>
                <w:color w:val="000000"/>
                <w:sz w:val="24"/>
                <w:lang w:val="ru-RU"/>
              </w:rPr>
              <w:t>29</w:t>
            </w:r>
            <w:r w:rsidRPr="007414BE">
              <w:rPr>
                <w:rFonts w:ascii="Times New Roman" w:hAnsi="Times New Roman"/>
                <w:color w:val="000000"/>
                <w:sz w:val="24"/>
                <w:lang w:val="ru-RU"/>
              </w:rPr>
              <w:t>.</w:t>
            </w:r>
            <w:r>
              <w:rPr>
                <w:rFonts w:ascii="Times New Roman" w:hAnsi="Times New Roman"/>
                <w:color w:val="000000"/>
                <w:sz w:val="24"/>
                <w:lang w:val="ru-RU"/>
              </w:rPr>
              <w:t>09</w:t>
            </w:r>
            <w:r w:rsidR="00BC4706" w:rsidRPr="007414BE">
              <w:rPr>
                <w:rFonts w:ascii="Times New Roman" w:hAnsi="Times New Roman"/>
                <w:color w:val="000000"/>
                <w:sz w:val="24"/>
                <w:lang w:val="ru-RU"/>
              </w:rPr>
              <w:t xml:space="preserve"> </w:t>
            </w:r>
          </w:p>
        </w:tc>
        <w:tc>
          <w:tcPr>
            <w:tcW w:w="2221" w:type="dxa"/>
            <w:tcMar>
              <w:top w:w="50" w:type="dxa"/>
              <w:left w:w="100" w:type="dxa"/>
            </w:tcMar>
            <w:vAlign w:val="center"/>
          </w:tcPr>
          <w:p w:rsidR="00BC4706" w:rsidRPr="007414BE" w:rsidRDefault="00BC4706" w:rsidP="00BC4706">
            <w:pPr>
              <w:spacing w:after="0"/>
              <w:ind w:left="135"/>
              <w:rPr>
                <w:lang w:val="ru-RU"/>
              </w:rPr>
            </w:pPr>
          </w:p>
        </w:tc>
      </w:tr>
      <w:tr w:rsidR="00BC4706" w:rsidRPr="007414BE" w:rsidTr="00137E7C">
        <w:trPr>
          <w:trHeight w:val="144"/>
          <w:tblCellSpacing w:w="20" w:type="nil"/>
        </w:trPr>
        <w:tc>
          <w:tcPr>
            <w:tcW w:w="923" w:type="dxa"/>
            <w:tcMar>
              <w:top w:w="50" w:type="dxa"/>
              <w:left w:w="100" w:type="dxa"/>
            </w:tcMar>
            <w:vAlign w:val="center"/>
          </w:tcPr>
          <w:p w:rsidR="00BC4706" w:rsidRPr="007414BE" w:rsidRDefault="00BC4706" w:rsidP="00BC4706">
            <w:pPr>
              <w:spacing w:after="0"/>
              <w:rPr>
                <w:lang w:val="ru-RU"/>
              </w:rPr>
            </w:pPr>
            <w:r w:rsidRPr="007414BE">
              <w:rPr>
                <w:rFonts w:ascii="Times New Roman" w:hAnsi="Times New Roman"/>
                <w:color w:val="000000"/>
                <w:sz w:val="24"/>
                <w:lang w:val="ru-RU"/>
              </w:rPr>
              <w:t>6</w:t>
            </w:r>
          </w:p>
        </w:tc>
        <w:tc>
          <w:tcPr>
            <w:tcW w:w="4565" w:type="dxa"/>
            <w:tcMar>
              <w:top w:w="50" w:type="dxa"/>
              <w:left w:w="100" w:type="dxa"/>
            </w:tcMar>
            <w:vAlign w:val="center"/>
          </w:tcPr>
          <w:p w:rsidR="00BC4706" w:rsidRPr="00CA2152" w:rsidRDefault="00BC4706" w:rsidP="00BC4706">
            <w:pPr>
              <w:spacing w:after="0"/>
              <w:ind w:left="135"/>
              <w:rPr>
                <w:lang w:val="ru-RU"/>
              </w:rPr>
            </w:pPr>
            <w:r w:rsidRPr="00CA2152">
              <w:rPr>
                <w:rFonts w:ascii="Times New Roman" w:hAnsi="Times New Roman"/>
                <w:color w:val="000000"/>
                <w:sz w:val="24"/>
                <w:lang w:val="ru-RU"/>
              </w:rPr>
              <w:t>Алкены: состав и строение, свойства</w:t>
            </w:r>
          </w:p>
        </w:tc>
        <w:tc>
          <w:tcPr>
            <w:tcW w:w="1164" w:type="dxa"/>
            <w:tcMar>
              <w:top w:w="50" w:type="dxa"/>
              <w:left w:w="100" w:type="dxa"/>
            </w:tcMar>
            <w:vAlign w:val="center"/>
          </w:tcPr>
          <w:p w:rsidR="00BC4706" w:rsidRPr="007414BE" w:rsidRDefault="00BC4706" w:rsidP="00BC4706">
            <w:pPr>
              <w:spacing w:after="0"/>
              <w:ind w:left="135"/>
              <w:jc w:val="center"/>
              <w:rPr>
                <w:lang w:val="ru-RU"/>
              </w:rPr>
            </w:pPr>
            <w:r w:rsidRPr="00CA2152">
              <w:rPr>
                <w:rFonts w:ascii="Times New Roman" w:hAnsi="Times New Roman"/>
                <w:color w:val="000000"/>
                <w:sz w:val="24"/>
                <w:lang w:val="ru-RU"/>
              </w:rPr>
              <w:t xml:space="preserve"> </w:t>
            </w:r>
            <w:r w:rsidRPr="007414BE">
              <w:rPr>
                <w:rFonts w:ascii="Times New Roman" w:hAnsi="Times New Roman"/>
                <w:color w:val="000000"/>
                <w:sz w:val="24"/>
                <w:lang w:val="ru-RU"/>
              </w:rPr>
              <w:t xml:space="preserve">1 </w:t>
            </w:r>
          </w:p>
        </w:tc>
        <w:tc>
          <w:tcPr>
            <w:tcW w:w="1841" w:type="dxa"/>
            <w:tcMar>
              <w:top w:w="50" w:type="dxa"/>
              <w:left w:w="100" w:type="dxa"/>
            </w:tcMar>
            <w:vAlign w:val="center"/>
          </w:tcPr>
          <w:p w:rsidR="00BC4706" w:rsidRPr="007414BE" w:rsidRDefault="00BC4706" w:rsidP="00BC4706">
            <w:pPr>
              <w:spacing w:after="0"/>
              <w:ind w:left="135"/>
              <w:jc w:val="center"/>
              <w:rPr>
                <w:lang w:val="ru-RU"/>
              </w:rPr>
            </w:pPr>
            <w:r w:rsidRPr="007414BE">
              <w:rPr>
                <w:rFonts w:ascii="Times New Roman" w:hAnsi="Times New Roman"/>
                <w:color w:val="000000"/>
                <w:sz w:val="24"/>
                <w:lang w:val="ru-RU"/>
              </w:rPr>
              <w:t xml:space="preserve"> 0 </w:t>
            </w:r>
          </w:p>
        </w:tc>
        <w:tc>
          <w:tcPr>
            <w:tcW w:w="1910" w:type="dxa"/>
            <w:tcMar>
              <w:top w:w="50" w:type="dxa"/>
              <w:left w:w="100" w:type="dxa"/>
            </w:tcMar>
            <w:vAlign w:val="center"/>
          </w:tcPr>
          <w:p w:rsidR="00BC4706" w:rsidRPr="007414BE" w:rsidRDefault="00BC4706" w:rsidP="00BC4706">
            <w:pPr>
              <w:spacing w:after="0"/>
              <w:ind w:left="135"/>
              <w:jc w:val="center"/>
              <w:rPr>
                <w:lang w:val="ru-RU"/>
              </w:rPr>
            </w:pPr>
            <w:r w:rsidRPr="007414BE">
              <w:rPr>
                <w:rFonts w:ascii="Times New Roman" w:hAnsi="Times New Roman"/>
                <w:color w:val="000000"/>
                <w:sz w:val="24"/>
                <w:lang w:val="ru-RU"/>
              </w:rPr>
              <w:t xml:space="preserve"> 0 </w:t>
            </w:r>
          </w:p>
        </w:tc>
        <w:tc>
          <w:tcPr>
            <w:tcW w:w="1416" w:type="dxa"/>
            <w:tcMar>
              <w:top w:w="50" w:type="dxa"/>
              <w:left w:w="100" w:type="dxa"/>
            </w:tcMar>
            <w:vAlign w:val="center"/>
          </w:tcPr>
          <w:p w:rsidR="00BC4706" w:rsidRPr="007414BE" w:rsidRDefault="007414BE" w:rsidP="007414BE">
            <w:pPr>
              <w:spacing w:after="0"/>
              <w:ind w:left="135"/>
              <w:rPr>
                <w:lang w:val="ru-RU"/>
              </w:rPr>
            </w:pPr>
            <w:r>
              <w:rPr>
                <w:rFonts w:ascii="Times New Roman" w:hAnsi="Times New Roman"/>
                <w:color w:val="000000"/>
                <w:sz w:val="24"/>
                <w:lang w:val="ru-RU"/>
              </w:rPr>
              <w:t xml:space="preserve"> 06.10</w:t>
            </w:r>
            <w:r w:rsidR="00BC4706" w:rsidRPr="007414BE">
              <w:rPr>
                <w:rFonts w:ascii="Times New Roman" w:hAnsi="Times New Roman"/>
                <w:color w:val="000000"/>
                <w:sz w:val="24"/>
                <w:lang w:val="ru-RU"/>
              </w:rPr>
              <w:t xml:space="preserve"> </w:t>
            </w:r>
          </w:p>
        </w:tc>
        <w:tc>
          <w:tcPr>
            <w:tcW w:w="2221" w:type="dxa"/>
            <w:tcMar>
              <w:top w:w="50" w:type="dxa"/>
              <w:left w:w="100" w:type="dxa"/>
            </w:tcMar>
            <w:vAlign w:val="center"/>
          </w:tcPr>
          <w:p w:rsidR="00BC4706" w:rsidRPr="007414BE" w:rsidRDefault="00BC4706" w:rsidP="00BC4706">
            <w:pPr>
              <w:spacing w:after="0"/>
              <w:ind w:left="135"/>
              <w:rPr>
                <w:lang w:val="ru-RU"/>
              </w:rPr>
            </w:pPr>
          </w:p>
        </w:tc>
      </w:tr>
      <w:tr w:rsidR="00BC4706" w:rsidTr="00137E7C">
        <w:trPr>
          <w:trHeight w:val="144"/>
          <w:tblCellSpacing w:w="20" w:type="nil"/>
        </w:trPr>
        <w:tc>
          <w:tcPr>
            <w:tcW w:w="923" w:type="dxa"/>
            <w:tcMar>
              <w:top w:w="50" w:type="dxa"/>
              <w:left w:w="100" w:type="dxa"/>
            </w:tcMar>
            <w:vAlign w:val="center"/>
          </w:tcPr>
          <w:p w:rsidR="00BC4706" w:rsidRPr="007414BE" w:rsidRDefault="00BC4706" w:rsidP="00BC4706">
            <w:pPr>
              <w:spacing w:after="0"/>
              <w:rPr>
                <w:lang w:val="ru-RU"/>
              </w:rPr>
            </w:pPr>
            <w:r w:rsidRPr="007414BE">
              <w:rPr>
                <w:rFonts w:ascii="Times New Roman" w:hAnsi="Times New Roman"/>
                <w:color w:val="000000"/>
                <w:sz w:val="24"/>
                <w:lang w:val="ru-RU"/>
              </w:rPr>
              <w:t>7</w:t>
            </w:r>
          </w:p>
        </w:tc>
        <w:tc>
          <w:tcPr>
            <w:tcW w:w="4565" w:type="dxa"/>
            <w:tcMar>
              <w:top w:w="50" w:type="dxa"/>
              <w:left w:w="100" w:type="dxa"/>
            </w:tcMar>
            <w:vAlign w:val="center"/>
          </w:tcPr>
          <w:p w:rsidR="00BC4706" w:rsidRPr="00CA2152" w:rsidRDefault="00BC4706" w:rsidP="00BC4706">
            <w:pPr>
              <w:spacing w:after="0"/>
              <w:ind w:left="135"/>
              <w:rPr>
                <w:lang w:val="ru-RU"/>
              </w:rPr>
            </w:pPr>
            <w:r w:rsidRPr="00CA2152">
              <w:rPr>
                <w:rFonts w:ascii="Times New Roman" w:hAnsi="Times New Roman"/>
                <w:color w:val="000000"/>
                <w:sz w:val="24"/>
                <w:lang w:val="ru-RU"/>
              </w:rPr>
              <w:t>Этилен и пропилен — простейшие представители алкенов</w:t>
            </w:r>
          </w:p>
        </w:tc>
        <w:tc>
          <w:tcPr>
            <w:tcW w:w="1164" w:type="dxa"/>
            <w:tcMar>
              <w:top w:w="50" w:type="dxa"/>
              <w:left w:w="100" w:type="dxa"/>
            </w:tcMar>
            <w:vAlign w:val="center"/>
          </w:tcPr>
          <w:p w:rsidR="00BC4706" w:rsidRPr="007414BE" w:rsidRDefault="00BC4706" w:rsidP="00BC4706">
            <w:pPr>
              <w:spacing w:after="0"/>
              <w:ind w:left="135"/>
              <w:jc w:val="center"/>
              <w:rPr>
                <w:lang w:val="ru-RU"/>
              </w:rPr>
            </w:pPr>
            <w:r w:rsidRPr="00CA2152">
              <w:rPr>
                <w:rFonts w:ascii="Times New Roman" w:hAnsi="Times New Roman"/>
                <w:color w:val="000000"/>
                <w:sz w:val="24"/>
                <w:lang w:val="ru-RU"/>
              </w:rPr>
              <w:t xml:space="preserve"> </w:t>
            </w:r>
            <w:r w:rsidRPr="007414BE">
              <w:rPr>
                <w:rFonts w:ascii="Times New Roman" w:hAnsi="Times New Roman"/>
                <w:color w:val="000000"/>
                <w:sz w:val="24"/>
                <w:lang w:val="ru-RU"/>
              </w:rPr>
              <w:t xml:space="preserve">1 </w:t>
            </w:r>
          </w:p>
        </w:tc>
        <w:tc>
          <w:tcPr>
            <w:tcW w:w="1841" w:type="dxa"/>
            <w:tcMar>
              <w:top w:w="50" w:type="dxa"/>
              <w:left w:w="100" w:type="dxa"/>
            </w:tcMar>
            <w:vAlign w:val="center"/>
          </w:tcPr>
          <w:p w:rsidR="00BC4706" w:rsidRDefault="00BC4706" w:rsidP="00BC4706">
            <w:pPr>
              <w:spacing w:after="0"/>
              <w:ind w:left="135"/>
              <w:jc w:val="center"/>
            </w:pPr>
            <w:r w:rsidRPr="007414BE">
              <w:rPr>
                <w:rFonts w:ascii="Times New Roman" w:hAnsi="Times New Roman"/>
                <w:color w:val="000000"/>
                <w:sz w:val="24"/>
                <w:lang w:val="ru-RU"/>
              </w:rPr>
              <w:t xml:space="preserve"> </w:t>
            </w:r>
            <w:r>
              <w:rPr>
                <w:rFonts w:ascii="Times New Roman" w:hAnsi="Times New Roman"/>
                <w:color w:val="000000"/>
                <w:sz w:val="24"/>
              </w:rPr>
              <w:t xml:space="preserve">0 </w:t>
            </w:r>
          </w:p>
        </w:tc>
        <w:tc>
          <w:tcPr>
            <w:tcW w:w="1910"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416" w:type="dxa"/>
            <w:tcMar>
              <w:top w:w="50" w:type="dxa"/>
              <w:left w:w="100" w:type="dxa"/>
            </w:tcMar>
            <w:vAlign w:val="center"/>
          </w:tcPr>
          <w:p w:rsidR="00BC4706" w:rsidRDefault="007414BE" w:rsidP="007414BE">
            <w:pPr>
              <w:spacing w:after="0"/>
              <w:ind w:left="135"/>
            </w:pPr>
            <w:r>
              <w:rPr>
                <w:rFonts w:ascii="Times New Roman" w:hAnsi="Times New Roman"/>
                <w:color w:val="000000"/>
                <w:sz w:val="24"/>
              </w:rPr>
              <w:t xml:space="preserve"> </w:t>
            </w:r>
            <w:r>
              <w:rPr>
                <w:rFonts w:ascii="Times New Roman" w:hAnsi="Times New Roman"/>
                <w:color w:val="000000"/>
                <w:sz w:val="24"/>
                <w:lang w:val="ru-RU"/>
              </w:rPr>
              <w:t>13</w:t>
            </w:r>
            <w:r>
              <w:rPr>
                <w:rFonts w:ascii="Times New Roman" w:hAnsi="Times New Roman"/>
                <w:color w:val="000000"/>
                <w:sz w:val="24"/>
              </w:rPr>
              <w:t>.10</w:t>
            </w:r>
            <w:r w:rsidR="00BC4706">
              <w:rPr>
                <w:rFonts w:ascii="Times New Roman" w:hAnsi="Times New Roman"/>
                <w:color w:val="000000"/>
                <w:sz w:val="24"/>
              </w:rPr>
              <w:t xml:space="preserve"> </w:t>
            </w:r>
          </w:p>
        </w:tc>
        <w:tc>
          <w:tcPr>
            <w:tcW w:w="2221" w:type="dxa"/>
            <w:tcMar>
              <w:top w:w="50" w:type="dxa"/>
              <w:left w:w="100" w:type="dxa"/>
            </w:tcMar>
            <w:vAlign w:val="center"/>
          </w:tcPr>
          <w:p w:rsidR="00BC4706" w:rsidRDefault="00BC4706" w:rsidP="00BC4706">
            <w:pPr>
              <w:spacing w:after="0"/>
              <w:ind w:left="135"/>
            </w:pPr>
          </w:p>
        </w:tc>
      </w:tr>
      <w:tr w:rsidR="00BC4706" w:rsidTr="00137E7C">
        <w:trPr>
          <w:trHeight w:val="144"/>
          <w:tblCellSpacing w:w="20" w:type="nil"/>
        </w:trPr>
        <w:tc>
          <w:tcPr>
            <w:tcW w:w="923" w:type="dxa"/>
            <w:tcMar>
              <w:top w:w="50" w:type="dxa"/>
              <w:left w:w="100" w:type="dxa"/>
            </w:tcMar>
            <w:vAlign w:val="center"/>
          </w:tcPr>
          <w:p w:rsidR="00BC4706" w:rsidRDefault="00BC4706" w:rsidP="00BC4706">
            <w:pPr>
              <w:spacing w:after="0"/>
            </w:pPr>
            <w:r>
              <w:rPr>
                <w:rFonts w:ascii="Times New Roman" w:hAnsi="Times New Roman"/>
                <w:color w:val="000000"/>
                <w:sz w:val="24"/>
              </w:rPr>
              <w:t>8</w:t>
            </w:r>
          </w:p>
        </w:tc>
        <w:tc>
          <w:tcPr>
            <w:tcW w:w="4565" w:type="dxa"/>
            <w:tcMar>
              <w:top w:w="50" w:type="dxa"/>
              <w:left w:w="100" w:type="dxa"/>
            </w:tcMar>
            <w:vAlign w:val="center"/>
          </w:tcPr>
          <w:p w:rsidR="00BC4706" w:rsidRPr="00CA2152" w:rsidRDefault="00BC4706" w:rsidP="00BC4706">
            <w:pPr>
              <w:spacing w:after="0"/>
              <w:ind w:left="135"/>
              <w:rPr>
                <w:lang w:val="ru-RU"/>
              </w:rPr>
            </w:pPr>
            <w:r w:rsidRPr="00CA2152">
              <w:rPr>
                <w:rFonts w:ascii="Times New Roman" w:hAnsi="Times New Roman"/>
                <w:color w:val="000000"/>
                <w:sz w:val="24"/>
                <w:lang w:val="ru-RU"/>
              </w:rPr>
              <w:t>Практическая работа № 1. «Получение этилена и изучение его свойств»</w:t>
            </w:r>
          </w:p>
        </w:tc>
        <w:tc>
          <w:tcPr>
            <w:tcW w:w="1164" w:type="dxa"/>
            <w:tcMar>
              <w:top w:w="50" w:type="dxa"/>
              <w:left w:w="100" w:type="dxa"/>
            </w:tcMar>
            <w:vAlign w:val="center"/>
          </w:tcPr>
          <w:p w:rsidR="00BC4706" w:rsidRDefault="00BC4706" w:rsidP="00BC4706">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BC4706" w:rsidRDefault="007414BE" w:rsidP="007414BE">
            <w:pPr>
              <w:spacing w:after="0"/>
              <w:ind w:left="135"/>
            </w:pPr>
            <w:r>
              <w:rPr>
                <w:rFonts w:ascii="Times New Roman" w:hAnsi="Times New Roman"/>
                <w:color w:val="000000"/>
                <w:sz w:val="24"/>
              </w:rPr>
              <w:t xml:space="preserve"> 2</w:t>
            </w:r>
            <w:r>
              <w:rPr>
                <w:rFonts w:ascii="Times New Roman" w:hAnsi="Times New Roman"/>
                <w:color w:val="000000"/>
                <w:sz w:val="24"/>
                <w:lang w:val="ru-RU"/>
              </w:rPr>
              <w:t>0</w:t>
            </w:r>
            <w:r>
              <w:rPr>
                <w:rFonts w:ascii="Times New Roman" w:hAnsi="Times New Roman"/>
                <w:color w:val="000000"/>
                <w:sz w:val="24"/>
              </w:rPr>
              <w:t>.10</w:t>
            </w:r>
            <w:r w:rsidR="00BC4706">
              <w:rPr>
                <w:rFonts w:ascii="Times New Roman" w:hAnsi="Times New Roman"/>
                <w:color w:val="000000"/>
                <w:sz w:val="24"/>
              </w:rPr>
              <w:t xml:space="preserve"> </w:t>
            </w:r>
          </w:p>
        </w:tc>
        <w:tc>
          <w:tcPr>
            <w:tcW w:w="2221" w:type="dxa"/>
            <w:tcMar>
              <w:top w:w="50" w:type="dxa"/>
              <w:left w:w="100" w:type="dxa"/>
            </w:tcMar>
            <w:vAlign w:val="center"/>
          </w:tcPr>
          <w:p w:rsidR="00BC4706" w:rsidRDefault="00BC4706" w:rsidP="00BC4706">
            <w:pPr>
              <w:spacing w:after="0"/>
              <w:ind w:left="135"/>
            </w:pPr>
          </w:p>
        </w:tc>
      </w:tr>
      <w:tr w:rsidR="00BC4706" w:rsidTr="00137E7C">
        <w:trPr>
          <w:trHeight w:val="144"/>
          <w:tblCellSpacing w:w="20" w:type="nil"/>
        </w:trPr>
        <w:tc>
          <w:tcPr>
            <w:tcW w:w="923" w:type="dxa"/>
            <w:tcMar>
              <w:top w:w="50" w:type="dxa"/>
              <w:left w:w="100" w:type="dxa"/>
            </w:tcMar>
            <w:vAlign w:val="center"/>
          </w:tcPr>
          <w:p w:rsidR="00BC4706" w:rsidRDefault="00BC4706" w:rsidP="00BC4706">
            <w:pPr>
              <w:spacing w:after="0"/>
            </w:pPr>
            <w:r>
              <w:rPr>
                <w:rFonts w:ascii="Times New Roman" w:hAnsi="Times New Roman"/>
                <w:color w:val="000000"/>
                <w:sz w:val="24"/>
              </w:rPr>
              <w:t>9</w:t>
            </w:r>
          </w:p>
        </w:tc>
        <w:tc>
          <w:tcPr>
            <w:tcW w:w="4565" w:type="dxa"/>
            <w:tcMar>
              <w:top w:w="50" w:type="dxa"/>
              <w:left w:w="100" w:type="dxa"/>
            </w:tcMar>
            <w:vAlign w:val="center"/>
          </w:tcPr>
          <w:p w:rsidR="00BC4706" w:rsidRPr="00CA2152" w:rsidRDefault="00BC4706" w:rsidP="00BC4706">
            <w:pPr>
              <w:spacing w:after="0"/>
              <w:ind w:left="135"/>
              <w:rPr>
                <w:lang w:val="ru-RU"/>
              </w:rPr>
            </w:pPr>
            <w:r w:rsidRPr="00CA2152">
              <w:rPr>
                <w:rFonts w:ascii="Times New Roman" w:hAnsi="Times New Roman"/>
                <w:color w:val="000000"/>
                <w:sz w:val="24"/>
                <w:lang w:val="ru-RU"/>
              </w:rPr>
              <w:t>Алкадиены. Бутадиен-1,3 и метилбутадиен-1,3. Получение синтетического каучука и резины</w:t>
            </w:r>
          </w:p>
        </w:tc>
        <w:tc>
          <w:tcPr>
            <w:tcW w:w="1164" w:type="dxa"/>
            <w:tcMar>
              <w:top w:w="50" w:type="dxa"/>
              <w:left w:w="100" w:type="dxa"/>
            </w:tcMar>
            <w:vAlign w:val="center"/>
          </w:tcPr>
          <w:p w:rsidR="00BC4706" w:rsidRDefault="00BC4706" w:rsidP="00BC4706">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416" w:type="dxa"/>
            <w:tcMar>
              <w:top w:w="50" w:type="dxa"/>
              <w:left w:w="100" w:type="dxa"/>
            </w:tcMar>
            <w:vAlign w:val="center"/>
          </w:tcPr>
          <w:p w:rsidR="00BC4706" w:rsidRDefault="007414BE" w:rsidP="007414BE">
            <w:pPr>
              <w:spacing w:after="0"/>
              <w:ind w:left="135"/>
            </w:pPr>
            <w:r>
              <w:rPr>
                <w:rFonts w:ascii="Times New Roman" w:hAnsi="Times New Roman"/>
                <w:color w:val="000000"/>
                <w:sz w:val="24"/>
              </w:rPr>
              <w:t xml:space="preserve"> 1</w:t>
            </w:r>
            <w:r>
              <w:rPr>
                <w:rFonts w:ascii="Times New Roman" w:hAnsi="Times New Roman"/>
                <w:color w:val="000000"/>
                <w:sz w:val="24"/>
                <w:lang w:val="ru-RU"/>
              </w:rPr>
              <w:t>0</w:t>
            </w:r>
            <w:r>
              <w:rPr>
                <w:rFonts w:ascii="Times New Roman" w:hAnsi="Times New Roman"/>
                <w:color w:val="000000"/>
                <w:sz w:val="24"/>
              </w:rPr>
              <w:t>.11</w:t>
            </w:r>
            <w:r w:rsidR="00BC4706">
              <w:rPr>
                <w:rFonts w:ascii="Times New Roman" w:hAnsi="Times New Roman"/>
                <w:color w:val="000000"/>
                <w:sz w:val="24"/>
              </w:rPr>
              <w:t xml:space="preserve"> </w:t>
            </w:r>
          </w:p>
        </w:tc>
        <w:tc>
          <w:tcPr>
            <w:tcW w:w="2221" w:type="dxa"/>
            <w:tcMar>
              <w:top w:w="50" w:type="dxa"/>
              <w:left w:w="100" w:type="dxa"/>
            </w:tcMar>
            <w:vAlign w:val="center"/>
          </w:tcPr>
          <w:p w:rsidR="00BC4706" w:rsidRDefault="00BC4706" w:rsidP="00BC4706">
            <w:pPr>
              <w:spacing w:after="0"/>
              <w:ind w:left="135"/>
            </w:pPr>
          </w:p>
        </w:tc>
      </w:tr>
      <w:tr w:rsidR="00BC4706" w:rsidTr="00137E7C">
        <w:trPr>
          <w:trHeight w:val="144"/>
          <w:tblCellSpacing w:w="20" w:type="nil"/>
        </w:trPr>
        <w:tc>
          <w:tcPr>
            <w:tcW w:w="923" w:type="dxa"/>
            <w:tcMar>
              <w:top w:w="50" w:type="dxa"/>
              <w:left w:w="100" w:type="dxa"/>
            </w:tcMar>
            <w:vAlign w:val="center"/>
          </w:tcPr>
          <w:p w:rsidR="00BC4706" w:rsidRDefault="00BC4706" w:rsidP="00BC4706">
            <w:pPr>
              <w:spacing w:after="0"/>
            </w:pPr>
            <w:r>
              <w:rPr>
                <w:rFonts w:ascii="Times New Roman" w:hAnsi="Times New Roman"/>
                <w:color w:val="000000"/>
                <w:sz w:val="24"/>
              </w:rPr>
              <w:t>10</w:t>
            </w:r>
          </w:p>
        </w:tc>
        <w:tc>
          <w:tcPr>
            <w:tcW w:w="4565" w:type="dxa"/>
            <w:tcMar>
              <w:top w:w="50" w:type="dxa"/>
              <w:left w:w="100" w:type="dxa"/>
            </w:tcMar>
            <w:vAlign w:val="center"/>
          </w:tcPr>
          <w:p w:rsidR="00BC4706" w:rsidRDefault="00BC4706" w:rsidP="00BC4706">
            <w:pPr>
              <w:spacing w:after="0"/>
              <w:ind w:left="135"/>
            </w:pPr>
            <w:r w:rsidRPr="00CA2152">
              <w:rPr>
                <w:rFonts w:ascii="Times New Roman" w:hAnsi="Times New Roman"/>
                <w:color w:val="000000"/>
                <w:sz w:val="24"/>
                <w:lang w:val="ru-RU"/>
              </w:rPr>
              <w:t xml:space="preserve">Алкины: состав и особенности строения, гомологический ряд. </w:t>
            </w:r>
            <w:r>
              <w:rPr>
                <w:rFonts w:ascii="Times New Roman" w:hAnsi="Times New Roman"/>
                <w:color w:val="000000"/>
                <w:sz w:val="24"/>
              </w:rPr>
              <w:t>Ацетилен — простейший представитель алкинов</w:t>
            </w:r>
          </w:p>
        </w:tc>
        <w:tc>
          <w:tcPr>
            <w:tcW w:w="1164"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416" w:type="dxa"/>
            <w:tcMar>
              <w:top w:w="50" w:type="dxa"/>
              <w:left w:w="100" w:type="dxa"/>
            </w:tcMar>
            <w:vAlign w:val="center"/>
          </w:tcPr>
          <w:p w:rsidR="00BC4706" w:rsidRDefault="007414BE" w:rsidP="007414BE">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Pr>
                <w:rFonts w:ascii="Times New Roman" w:hAnsi="Times New Roman"/>
                <w:color w:val="000000"/>
                <w:sz w:val="24"/>
              </w:rPr>
              <w:t>.11</w:t>
            </w:r>
            <w:r w:rsidR="00BC4706">
              <w:rPr>
                <w:rFonts w:ascii="Times New Roman" w:hAnsi="Times New Roman"/>
                <w:color w:val="000000"/>
                <w:sz w:val="24"/>
              </w:rPr>
              <w:t xml:space="preserve"> </w:t>
            </w:r>
          </w:p>
        </w:tc>
        <w:tc>
          <w:tcPr>
            <w:tcW w:w="2221" w:type="dxa"/>
            <w:tcMar>
              <w:top w:w="50" w:type="dxa"/>
              <w:left w:w="100" w:type="dxa"/>
            </w:tcMar>
            <w:vAlign w:val="center"/>
          </w:tcPr>
          <w:p w:rsidR="00BC4706" w:rsidRDefault="00BC4706" w:rsidP="00BC4706">
            <w:pPr>
              <w:spacing w:after="0"/>
              <w:ind w:left="135"/>
            </w:pPr>
          </w:p>
        </w:tc>
      </w:tr>
      <w:tr w:rsidR="00BC4706" w:rsidTr="00137E7C">
        <w:trPr>
          <w:trHeight w:val="144"/>
          <w:tblCellSpacing w:w="20" w:type="nil"/>
        </w:trPr>
        <w:tc>
          <w:tcPr>
            <w:tcW w:w="923" w:type="dxa"/>
            <w:tcMar>
              <w:top w:w="50" w:type="dxa"/>
              <w:left w:w="100" w:type="dxa"/>
            </w:tcMar>
            <w:vAlign w:val="center"/>
          </w:tcPr>
          <w:p w:rsidR="00BC4706" w:rsidRDefault="00BC4706" w:rsidP="00BC4706">
            <w:pPr>
              <w:spacing w:after="0"/>
            </w:pPr>
            <w:r>
              <w:rPr>
                <w:rFonts w:ascii="Times New Roman" w:hAnsi="Times New Roman"/>
                <w:color w:val="000000"/>
                <w:sz w:val="24"/>
              </w:rPr>
              <w:lastRenderedPageBreak/>
              <w:t>11</w:t>
            </w:r>
          </w:p>
        </w:tc>
        <w:tc>
          <w:tcPr>
            <w:tcW w:w="4565" w:type="dxa"/>
            <w:tcMar>
              <w:top w:w="50" w:type="dxa"/>
              <w:left w:w="100" w:type="dxa"/>
            </w:tcMar>
            <w:vAlign w:val="center"/>
          </w:tcPr>
          <w:p w:rsidR="00BC4706" w:rsidRPr="00CA2152" w:rsidRDefault="00BC4706" w:rsidP="00BC4706">
            <w:pPr>
              <w:spacing w:after="0"/>
              <w:ind w:left="135"/>
              <w:rPr>
                <w:lang w:val="ru-RU"/>
              </w:rPr>
            </w:pPr>
            <w:r w:rsidRPr="00CA2152">
              <w:rPr>
                <w:rFonts w:ascii="Times New Roman" w:hAnsi="Times New Roman"/>
                <w:color w:val="000000"/>
                <w:sz w:val="24"/>
                <w:lang w:val="ru-RU"/>
              </w:rPr>
              <w:t>Вычисления по уравнению химической реакции</w:t>
            </w:r>
          </w:p>
        </w:tc>
        <w:tc>
          <w:tcPr>
            <w:tcW w:w="1164" w:type="dxa"/>
            <w:tcMar>
              <w:top w:w="50" w:type="dxa"/>
              <w:left w:w="100" w:type="dxa"/>
            </w:tcMar>
            <w:vAlign w:val="center"/>
          </w:tcPr>
          <w:p w:rsidR="00BC4706" w:rsidRDefault="00BC4706" w:rsidP="00BC4706">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416" w:type="dxa"/>
            <w:tcMar>
              <w:top w:w="50" w:type="dxa"/>
              <w:left w:w="100" w:type="dxa"/>
            </w:tcMar>
            <w:vAlign w:val="center"/>
          </w:tcPr>
          <w:p w:rsidR="00BC4706" w:rsidRDefault="007414BE" w:rsidP="007414BE">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Pr>
                <w:rFonts w:ascii="Times New Roman" w:hAnsi="Times New Roman"/>
                <w:color w:val="000000"/>
                <w:sz w:val="24"/>
              </w:rPr>
              <w:t>.11</w:t>
            </w:r>
            <w:r w:rsidR="00BC4706">
              <w:rPr>
                <w:rFonts w:ascii="Times New Roman" w:hAnsi="Times New Roman"/>
                <w:color w:val="000000"/>
                <w:sz w:val="24"/>
              </w:rPr>
              <w:t xml:space="preserve"> </w:t>
            </w:r>
          </w:p>
        </w:tc>
        <w:tc>
          <w:tcPr>
            <w:tcW w:w="2221" w:type="dxa"/>
            <w:tcMar>
              <w:top w:w="50" w:type="dxa"/>
              <w:left w:w="100" w:type="dxa"/>
            </w:tcMar>
            <w:vAlign w:val="center"/>
          </w:tcPr>
          <w:p w:rsidR="00BC4706" w:rsidRDefault="00BC4706" w:rsidP="00BC4706">
            <w:pPr>
              <w:spacing w:after="0"/>
              <w:ind w:left="135"/>
            </w:pPr>
          </w:p>
        </w:tc>
      </w:tr>
      <w:tr w:rsidR="00BC4706" w:rsidTr="00137E7C">
        <w:trPr>
          <w:trHeight w:val="144"/>
          <w:tblCellSpacing w:w="20" w:type="nil"/>
        </w:trPr>
        <w:tc>
          <w:tcPr>
            <w:tcW w:w="923" w:type="dxa"/>
            <w:tcMar>
              <w:top w:w="50" w:type="dxa"/>
              <w:left w:w="100" w:type="dxa"/>
            </w:tcMar>
            <w:vAlign w:val="center"/>
          </w:tcPr>
          <w:p w:rsidR="00BC4706" w:rsidRDefault="00BC4706" w:rsidP="00BC4706">
            <w:pPr>
              <w:spacing w:after="0"/>
            </w:pPr>
            <w:r>
              <w:rPr>
                <w:rFonts w:ascii="Times New Roman" w:hAnsi="Times New Roman"/>
                <w:color w:val="000000"/>
                <w:sz w:val="24"/>
              </w:rPr>
              <w:t>12</w:t>
            </w:r>
          </w:p>
        </w:tc>
        <w:tc>
          <w:tcPr>
            <w:tcW w:w="4565" w:type="dxa"/>
            <w:tcMar>
              <w:top w:w="50" w:type="dxa"/>
              <w:left w:w="100" w:type="dxa"/>
            </w:tcMar>
            <w:vAlign w:val="center"/>
          </w:tcPr>
          <w:p w:rsidR="00BC4706" w:rsidRPr="00CA2152" w:rsidRDefault="00BC4706" w:rsidP="00BC4706">
            <w:pPr>
              <w:spacing w:after="0"/>
              <w:ind w:left="135"/>
              <w:rPr>
                <w:lang w:val="ru-RU"/>
              </w:rPr>
            </w:pPr>
            <w:r w:rsidRPr="00CA2152">
              <w:rPr>
                <w:rFonts w:ascii="Times New Roman" w:hAnsi="Times New Roman"/>
                <w:color w:val="000000"/>
                <w:sz w:val="24"/>
                <w:lang w:val="ru-RU"/>
              </w:rPr>
              <w:t>Арены: бензол и толуол. Токсичность аренов</w:t>
            </w:r>
          </w:p>
        </w:tc>
        <w:tc>
          <w:tcPr>
            <w:tcW w:w="1164" w:type="dxa"/>
            <w:tcMar>
              <w:top w:w="50" w:type="dxa"/>
              <w:left w:w="100" w:type="dxa"/>
            </w:tcMar>
            <w:vAlign w:val="center"/>
          </w:tcPr>
          <w:p w:rsidR="00BC4706" w:rsidRDefault="00BC4706" w:rsidP="00BC4706">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416" w:type="dxa"/>
            <w:tcMar>
              <w:top w:w="50" w:type="dxa"/>
              <w:left w:w="100" w:type="dxa"/>
            </w:tcMar>
            <w:vAlign w:val="center"/>
          </w:tcPr>
          <w:p w:rsidR="00BC4706" w:rsidRDefault="007414BE" w:rsidP="007414BE">
            <w:pPr>
              <w:spacing w:after="0"/>
              <w:ind w:left="135"/>
            </w:pPr>
            <w:r>
              <w:rPr>
                <w:rFonts w:ascii="Times New Roman" w:hAnsi="Times New Roman"/>
                <w:color w:val="000000"/>
                <w:sz w:val="24"/>
              </w:rPr>
              <w:t xml:space="preserve"> 0</w:t>
            </w:r>
            <w:r>
              <w:rPr>
                <w:rFonts w:ascii="Times New Roman" w:hAnsi="Times New Roman"/>
                <w:color w:val="000000"/>
                <w:sz w:val="24"/>
                <w:lang w:val="ru-RU"/>
              </w:rPr>
              <w:t>1</w:t>
            </w:r>
            <w:r>
              <w:rPr>
                <w:rFonts w:ascii="Times New Roman" w:hAnsi="Times New Roman"/>
                <w:color w:val="000000"/>
                <w:sz w:val="24"/>
              </w:rPr>
              <w:t>.12</w:t>
            </w:r>
            <w:r w:rsidR="00BC4706">
              <w:rPr>
                <w:rFonts w:ascii="Times New Roman" w:hAnsi="Times New Roman"/>
                <w:color w:val="000000"/>
                <w:sz w:val="24"/>
              </w:rPr>
              <w:t xml:space="preserve"> </w:t>
            </w:r>
          </w:p>
        </w:tc>
        <w:tc>
          <w:tcPr>
            <w:tcW w:w="2221" w:type="dxa"/>
            <w:tcMar>
              <w:top w:w="50" w:type="dxa"/>
              <w:left w:w="100" w:type="dxa"/>
            </w:tcMar>
            <w:vAlign w:val="center"/>
          </w:tcPr>
          <w:p w:rsidR="00BC4706" w:rsidRDefault="00BC4706" w:rsidP="00BC4706">
            <w:pPr>
              <w:spacing w:after="0"/>
              <w:ind w:left="135"/>
            </w:pPr>
          </w:p>
        </w:tc>
      </w:tr>
      <w:tr w:rsidR="00BC4706" w:rsidTr="00137E7C">
        <w:trPr>
          <w:trHeight w:val="144"/>
          <w:tblCellSpacing w:w="20" w:type="nil"/>
        </w:trPr>
        <w:tc>
          <w:tcPr>
            <w:tcW w:w="923" w:type="dxa"/>
            <w:tcMar>
              <w:top w:w="50" w:type="dxa"/>
              <w:left w:w="100" w:type="dxa"/>
            </w:tcMar>
            <w:vAlign w:val="center"/>
          </w:tcPr>
          <w:p w:rsidR="00BC4706" w:rsidRDefault="00BC4706" w:rsidP="00BC4706">
            <w:pPr>
              <w:spacing w:after="0"/>
            </w:pPr>
            <w:r>
              <w:rPr>
                <w:rFonts w:ascii="Times New Roman" w:hAnsi="Times New Roman"/>
                <w:color w:val="000000"/>
                <w:sz w:val="24"/>
              </w:rPr>
              <w:t>13</w:t>
            </w:r>
          </w:p>
        </w:tc>
        <w:tc>
          <w:tcPr>
            <w:tcW w:w="4565" w:type="dxa"/>
            <w:tcMar>
              <w:top w:w="50" w:type="dxa"/>
              <w:left w:w="100" w:type="dxa"/>
            </w:tcMar>
            <w:vAlign w:val="center"/>
          </w:tcPr>
          <w:p w:rsidR="00BC4706" w:rsidRPr="00CA2152" w:rsidRDefault="00BC4706" w:rsidP="00BC4706">
            <w:pPr>
              <w:spacing w:after="0"/>
              <w:ind w:left="135"/>
              <w:rPr>
                <w:lang w:val="ru-RU"/>
              </w:rPr>
            </w:pPr>
            <w:r w:rsidRPr="00CA2152">
              <w:rPr>
                <w:rFonts w:ascii="Times New Roman" w:hAnsi="Times New Roman"/>
                <w:color w:val="000000"/>
                <w:sz w:val="24"/>
                <w:lang w:val="ru-RU"/>
              </w:rPr>
              <w:t>Генетическая связь углеводородов, принадлежащих к различным классам</w:t>
            </w:r>
          </w:p>
        </w:tc>
        <w:tc>
          <w:tcPr>
            <w:tcW w:w="1164" w:type="dxa"/>
            <w:tcMar>
              <w:top w:w="50" w:type="dxa"/>
              <w:left w:w="100" w:type="dxa"/>
            </w:tcMar>
            <w:vAlign w:val="center"/>
          </w:tcPr>
          <w:p w:rsidR="00BC4706" w:rsidRDefault="00BC4706" w:rsidP="00BC4706">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416" w:type="dxa"/>
            <w:tcMar>
              <w:top w:w="50" w:type="dxa"/>
              <w:left w:w="100" w:type="dxa"/>
            </w:tcMar>
            <w:vAlign w:val="center"/>
          </w:tcPr>
          <w:p w:rsidR="00BC4706" w:rsidRDefault="007414BE" w:rsidP="007414BE">
            <w:pPr>
              <w:spacing w:after="0"/>
              <w:ind w:left="135"/>
            </w:pPr>
            <w:r>
              <w:rPr>
                <w:rFonts w:ascii="Times New Roman" w:hAnsi="Times New Roman"/>
                <w:color w:val="000000"/>
                <w:sz w:val="24"/>
              </w:rPr>
              <w:t xml:space="preserve"> </w:t>
            </w:r>
            <w:r>
              <w:rPr>
                <w:rFonts w:ascii="Times New Roman" w:hAnsi="Times New Roman"/>
                <w:color w:val="000000"/>
                <w:sz w:val="24"/>
                <w:lang w:val="ru-RU"/>
              </w:rPr>
              <w:t>08</w:t>
            </w:r>
            <w:r>
              <w:rPr>
                <w:rFonts w:ascii="Times New Roman" w:hAnsi="Times New Roman"/>
                <w:color w:val="000000"/>
                <w:sz w:val="24"/>
              </w:rPr>
              <w:t>.12</w:t>
            </w:r>
            <w:r w:rsidR="00BC4706">
              <w:rPr>
                <w:rFonts w:ascii="Times New Roman" w:hAnsi="Times New Roman"/>
                <w:color w:val="000000"/>
                <w:sz w:val="24"/>
              </w:rPr>
              <w:t xml:space="preserve"> </w:t>
            </w:r>
          </w:p>
        </w:tc>
        <w:tc>
          <w:tcPr>
            <w:tcW w:w="2221" w:type="dxa"/>
            <w:tcMar>
              <w:top w:w="50" w:type="dxa"/>
              <w:left w:w="100" w:type="dxa"/>
            </w:tcMar>
            <w:vAlign w:val="center"/>
          </w:tcPr>
          <w:p w:rsidR="00BC4706" w:rsidRDefault="00BC4706" w:rsidP="00BC4706">
            <w:pPr>
              <w:spacing w:after="0"/>
              <w:ind w:left="135"/>
            </w:pPr>
          </w:p>
        </w:tc>
      </w:tr>
      <w:tr w:rsidR="00BC4706" w:rsidTr="00137E7C">
        <w:trPr>
          <w:trHeight w:val="144"/>
          <w:tblCellSpacing w:w="20" w:type="nil"/>
        </w:trPr>
        <w:tc>
          <w:tcPr>
            <w:tcW w:w="923" w:type="dxa"/>
            <w:tcMar>
              <w:top w:w="50" w:type="dxa"/>
              <w:left w:w="100" w:type="dxa"/>
            </w:tcMar>
            <w:vAlign w:val="center"/>
          </w:tcPr>
          <w:p w:rsidR="00BC4706" w:rsidRDefault="00BC4706" w:rsidP="00BC4706">
            <w:pPr>
              <w:spacing w:after="0"/>
            </w:pPr>
            <w:r>
              <w:rPr>
                <w:rFonts w:ascii="Times New Roman" w:hAnsi="Times New Roman"/>
                <w:color w:val="000000"/>
                <w:sz w:val="24"/>
              </w:rPr>
              <w:t>14</w:t>
            </w:r>
          </w:p>
        </w:tc>
        <w:tc>
          <w:tcPr>
            <w:tcW w:w="4565" w:type="dxa"/>
            <w:tcMar>
              <w:top w:w="50" w:type="dxa"/>
              <w:left w:w="100" w:type="dxa"/>
            </w:tcMar>
            <w:vAlign w:val="center"/>
          </w:tcPr>
          <w:p w:rsidR="00BC4706" w:rsidRPr="00CA2152" w:rsidRDefault="00BC4706" w:rsidP="00BC4706">
            <w:pPr>
              <w:spacing w:after="0"/>
              <w:ind w:left="135"/>
              <w:rPr>
                <w:lang w:val="ru-RU"/>
              </w:rPr>
            </w:pPr>
            <w:r w:rsidRPr="00CA2152">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1164" w:type="dxa"/>
            <w:tcMar>
              <w:top w:w="50" w:type="dxa"/>
              <w:left w:w="100" w:type="dxa"/>
            </w:tcMar>
            <w:vAlign w:val="center"/>
          </w:tcPr>
          <w:p w:rsidR="00BC4706" w:rsidRDefault="00BC4706" w:rsidP="00BC4706">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416" w:type="dxa"/>
            <w:tcMar>
              <w:top w:w="50" w:type="dxa"/>
              <w:left w:w="100" w:type="dxa"/>
            </w:tcMar>
            <w:vAlign w:val="center"/>
          </w:tcPr>
          <w:p w:rsidR="00BC4706" w:rsidRDefault="007414BE" w:rsidP="007414BE">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.12</w:t>
            </w:r>
            <w:r w:rsidR="00BC4706">
              <w:rPr>
                <w:rFonts w:ascii="Times New Roman" w:hAnsi="Times New Roman"/>
                <w:color w:val="000000"/>
                <w:sz w:val="24"/>
              </w:rPr>
              <w:t xml:space="preserve"> </w:t>
            </w:r>
          </w:p>
        </w:tc>
        <w:tc>
          <w:tcPr>
            <w:tcW w:w="2221" w:type="dxa"/>
            <w:tcMar>
              <w:top w:w="50" w:type="dxa"/>
              <w:left w:w="100" w:type="dxa"/>
            </w:tcMar>
            <w:vAlign w:val="center"/>
          </w:tcPr>
          <w:p w:rsidR="00BC4706" w:rsidRDefault="00BC4706" w:rsidP="00BC4706">
            <w:pPr>
              <w:spacing w:after="0"/>
              <w:ind w:left="135"/>
            </w:pPr>
          </w:p>
        </w:tc>
      </w:tr>
      <w:tr w:rsidR="00BC4706" w:rsidTr="00137E7C">
        <w:trPr>
          <w:trHeight w:val="144"/>
          <w:tblCellSpacing w:w="20" w:type="nil"/>
        </w:trPr>
        <w:tc>
          <w:tcPr>
            <w:tcW w:w="923" w:type="dxa"/>
            <w:tcMar>
              <w:top w:w="50" w:type="dxa"/>
              <w:left w:w="100" w:type="dxa"/>
            </w:tcMar>
            <w:vAlign w:val="center"/>
          </w:tcPr>
          <w:p w:rsidR="00BC4706" w:rsidRDefault="00BC4706" w:rsidP="00BC4706">
            <w:pPr>
              <w:spacing w:after="0"/>
            </w:pPr>
            <w:r>
              <w:rPr>
                <w:rFonts w:ascii="Times New Roman" w:hAnsi="Times New Roman"/>
                <w:color w:val="000000"/>
                <w:sz w:val="24"/>
              </w:rPr>
              <w:t>15</w:t>
            </w:r>
          </w:p>
        </w:tc>
        <w:tc>
          <w:tcPr>
            <w:tcW w:w="4565" w:type="dxa"/>
            <w:tcMar>
              <w:top w:w="50" w:type="dxa"/>
              <w:left w:w="100" w:type="dxa"/>
            </w:tcMar>
            <w:vAlign w:val="center"/>
          </w:tcPr>
          <w:p w:rsidR="00BC4706" w:rsidRPr="00CA2152" w:rsidRDefault="00BC4706" w:rsidP="00BC4706">
            <w:pPr>
              <w:spacing w:after="0"/>
              <w:ind w:left="135"/>
              <w:rPr>
                <w:lang w:val="ru-RU"/>
              </w:rPr>
            </w:pPr>
            <w:r w:rsidRPr="00CA2152">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1164" w:type="dxa"/>
            <w:tcMar>
              <w:top w:w="50" w:type="dxa"/>
              <w:left w:w="100" w:type="dxa"/>
            </w:tcMar>
            <w:vAlign w:val="center"/>
          </w:tcPr>
          <w:p w:rsidR="00BC4706" w:rsidRDefault="00BC4706" w:rsidP="00BC4706">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416" w:type="dxa"/>
            <w:tcMar>
              <w:top w:w="50" w:type="dxa"/>
              <w:left w:w="100" w:type="dxa"/>
            </w:tcMar>
            <w:vAlign w:val="center"/>
          </w:tcPr>
          <w:p w:rsidR="00BC4706" w:rsidRDefault="007414BE" w:rsidP="007414BE">
            <w:pPr>
              <w:spacing w:after="0"/>
              <w:ind w:left="135"/>
            </w:pPr>
            <w:r>
              <w:rPr>
                <w:rFonts w:ascii="Times New Roman" w:hAnsi="Times New Roman"/>
                <w:color w:val="000000"/>
                <w:sz w:val="24"/>
              </w:rPr>
              <w:t xml:space="preserve"> 2</w:t>
            </w:r>
            <w:r>
              <w:rPr>
                <w:rFonts w:ascii="Times New Roman" w:hAnsi="Times New Roman"/>
                <w:color w:val="000000"/>
                <w:sz w:val="24"/>
                <w:lang w:val="ru-RU"/>
              </w:rPr>
              <w:t>2</w:t>
            </w:r>
            <w:r>
              <w:rPr>
                <w:rFonts w:ascii="Times New Roman" w:hAnsi="Times New Roman"/>
                <w:color w:val="000000"/>
                <w:sz w:val="24"/>
              </w:rPr>
              <w:t>.12</w:t>
            </w:r>
            <w:r w:rsidR="00BC4706">
              <w:rPr>
                <w:rFonts w:ascii="Times New Roman" w:hAnsi="Times New Roman"/>
                <w:color w:val="000000"/>
                <w:sz w:val="24"/>
              </w:rPr>
              <w:t xml:space="preserve"> </w:t>
            </w:r>
          </w:p>
        </w:tc>
        <w:tc>
          <w:tcPr>
            <w:tcW w:w="2221" w:type="dxa"/>
            <w:tcMar>
              <w:top w:w="50" w:type="dxa"/>
              <w:left w:w="100" w:type="dxa"/>
            </w:tcMar>
            <w:vAlign w:val="center"/>
          </w:tcPr>
          <w:p w:rsidR="00BC4706" w:rsidRDefault="00BC4706" w:rsidP="00BC4706">
            <w:pPr>
              <w:spacing w:after="0"/>
              <w:ind w:left="135"/>
            </w:pPr>
          </w:p>
        </w:tc>
      </w:tr>
      <w:tr w:rsidR="00BC4706" w:rsidTr="00137E7C">
        <w:trPr>
          <w:trHeight w:val="144"/>
          <w:tblCellSpacing w:w="20" w:type="nil"/>
        </w:trPr>
        <w:tc>
          <w:tcPr>
            <w:tcW w:w="923" w:type="dxa"/>
            <w:tcMar>
              <w:top w:w="50" w:type="dxa"/>
              <w:left w:w="100" w:type="dxa"/>
            </w:tcMar>
            <w:vAlign w:val="center"/>
          </w:tcPr>
          <w:p w:rsidR="00BC4706" w:rsidRDefault="00BC4706" w:rsidP="00BC4706">
            <w:pPr>
              <w:spacing w:after="0"/>
            </w:pPr>
            <w:r>
              <w:rPr>
                <w:rFonts w:ascii="Times New Roman" w:hAnsi="Times New Roman"/>
                <w:color w:val="000000"/>
                <w:sz w:val="24"/>
              </w:rPr>
              <w:t>16</w:t>
            </w:r>
          </w:p>
        </w:tc>
        <w:tc>
          <w:tcPr>
            <w:tcW w:w="4565" w:type="dxa"/>
            <w:tcMar>
              <w:top w:w="50" w:type="dxa"/>
              <w:left w:w="100" w:type="dxa"/>
            </w:tcMar>
            <w:vAlign w:val="center"/>
          </w:tcPr>
          <w:p w:rsidR="00BC4706" w:rsidRPr="00CA2152" w:rsidRDefault="00BC4706" w:rsidP="00BC4706">
            <w:pPr>
              <w:spacing w:after="0"/>
              <w:ind w:left="135"/>
              <w:rPr>
                <w:lang w:val="ru-RU"/>
              </w:rPr>
            </w:pPr>
            <w:r w:rsidRPr="00CA2152">
              <w:rPr>
                <w:rFonts w:ascii="Times New Roman" w:hAnsi="Times New Roman"/>
                <w:color w:val="000000"/>
                <w:sz w:val="24"/>
                <w:lang w:val="ru-RU"/>
              </w:rPr>
              <w:t>Контрольная работа по разделу «Углеводороды»</w:t>
            </w:r>
          </w:p>
        </w:tc>
        <w:tc>
          <w:tcPr>
            <w:tcW w:w="1164" w:type="dxa"/>
            <w:tcMar>
              <w:top w:w="50" w:type="dxa"/>
              <w:left w:w="100" w:type="dxa"/>
            </w:tcMar>
            <w:vAlign w:val="center"/>
          </w:tcPr>
          <w:p w:rsidR="00BC4706" w:rsidRDefault="00BC4706" w:rsidP="00BC4706">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416" w:type="dxa"/>
            <w:tcMar>
              <w:top w:w="50" w:type="dxa"/>
              <w:left w:w="100" w:type="dxa"/>
            </w:tcMar>
            <w:vAlign w:val="center"/>
          </w:tcPr>
          <w:p w:rsidR="00BC4706" w:rsidRDefault="007414BE" w:rsidP="007414BE">
            <w:pPr>
              <w:spacing w:after="0"/>
              <w:ind w:left="135"/>
            </w:pPr>
            <w:r>
              <w:rPr>
                <w:rFonts w:ascii="Times New Roman" w:hAnsi="Times New Roman"/>
                <w:color w:val="000000"/>
                <w:sz w:val="24"/>
              </w:rPr>
              <w:t xml:space="preserve"> </w:t>
            </w:r>
            <w:r>
              <w:rPr>
                <w:rFonts w:ascii="Times New Roman" w:hAnsi="Times New Roman"/>
                <w:color w:val="000000"/>
                <w:sz w:val="24"/>
                <w:lang w:val="ru-RU"/>
              </w:rPr>
              <w:t>29</w:t>
            </w:r>
            <w:r>
              <w:rPr>
                <w:rFonts w:ascii="Times New Roman" w:hAnsi="Times New Roman"/>
                <w:color w:val="000000"/>
                <w:sz w:val="24"/>
              </w:rPr>
              <w:t>.</w:t>
            </w:r>
            <w:r>
              <w:rPr>
                <w:rFonts w:ascii="Times New Roman" w:hAnsi="Times New Roman"/>
                <w:color w:val="000000"/>
                <w:sz w:val="24"/>
                <w:lang w:val="ru-RU"/>
              </w:rPr>
              <w:t>12</w:t>
            </w:r>
            <w:r w:rsidR="00BC4706">
              <w:rPr>
                <w:rFonts w:ascii="Times New Roman" w:hAnsi="Times New Roman"/>
                <w:color w:val="000000"/>
                <w:sz w:val="24"/>
              </w:rPr>
              <w:t xml:space="preserve"> </w:t>
            </w:r>
          </w:p>
        </w:tc>
        <w:tc>
          <w:tcPr>
            <w:tcW w:w="2221" w:type="dxa"/>
            <w:tcMar>
              <w:top w:w="50" w:type="dxa"/>
              <w:left w:w="100" w:type="dxa"/>
            </w:tcMar>
            <w:vAlign w:val="center"/>
          </w:tcPr>
          <w:p w:rsidR="00BC4706" w:rsidRDefault="00BC4706" w:rsidP="00BC4706">
            <w:pPr>
              <w:spacing w:after="0"/>
              <w:ind w:left="135"/>
            </w:pPr>
          </w:p>
        </w:tc>
      </w:tr>
      <w:tr w:rsidR="00BC4706" w:rsidTr="00137E7C">
        <w:trPr>
          <w:trHeight w:val="144"/>
          <w:tblCellSpacing w:w="20" w:type="nil"/>
        </w:trPr>
        <w:tc>
          <w:tcPr>
            <w:tcW w:w="923" w:type="dxa"/>
            <w:tcMar>
              <w:top w:w="50" w:type="dxa"/>
              <w:left w:w="100" w:type="dxa"/>
            </w:tcMar>
            <w:vAlign w:val="center"/>
          </w:tcPr>
          <w:p w:rsidR="00BC4706" w:rsidRDefault="00BC4706" w:rsidP="00BC4706">
            <w:pPr>
              <w:spacing w:after="0"/>
            </w:pPr>
            <w:r>
              <w:rPr>
                <w:rFonts w:ascii="Times New Roman" w:hAnsi="Times New Roman"/>
                <w:color w:val="000000"/>
                <w:sz w:val="24"/>
              </w:rPr>
              <w:t>17</w:t>
            </w:r>
          </w:p>
        </w:tc>
        <w:tc>
          <w:tcPr>
            <w:tcW w:w="4565" w:type="dxa"/>
            <w:tcMar>
              <w:top w:w="50" w:type="dxa"/>
              <w:left w:w="100" w:type="dxa"/>
            </w:tcMar>
            <w:vAlign w:val="center"/>
          </w:tcPr>
          <w:p w:rsidR="00BC4706" w:rsidRDefault="00BC4706" w:rsidP="00BC4706">
            <w:pPr>
              <w:spacing w:after="0"/>
              <w:ind w:left="135"/>
            </w:pPr>
            <w:r w:rsidRPr="00CA2152">
              <w:rPr>
                <w:rFonts w:ascii="Times New Roman" w:hAnsi="Times New Roman"/>
                <w:color w:val="000000"/>
                <w:sz w:val="24"/>
                <w:lang w:val="ru-RU"/>
              </w:rPr>
              <w:t xml:space="preserve">Предельные одноатомные спирты: метанол и этанол. </w:t>
            </w:r>
            <w:r>
              <w:rPr>
                <w:rFonts w:ascii="Times New Roman" w:hAnsi="Times New Roman"/>
                <w:color w:val="000000"/>
                <w:sz w:val="24"/>
              </w:rPr>
              <w:t>Водородная связь</w:t>
            </w:r>
          </w:p>
        </w:tc>
        <w:tc>
          <w:tcPr>
            <w:tcW w:w="1164"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416" w:type="dxa"/>
            <w:tcMar>
              <w:top w:w="50" w:type="dxa"/>
              <w:left w:w="100" w:type="dxa"/>
            </w:tcMar>
            <w:vAlign w:val="center"/>
          </w:tcPr>
          <w:p w:rsidR="00BC4706" w:rsidRDefault="007414BE" w:rsidP="007414BE">
            <w:pPr>
              <w:spacing w:after="0"/>
              <w:ind w:left="135"/>
            </w:pPr>
            <w:r>
              <w:rPr>
                <w:rFonts w:ascii="Times New Roman" w:hAnsi="Times New Roman"/>
                <w:color w:val="000000"/>
                <w:sz w:val="24"/>
              </w:rPr>
              <w:t xml:space="preserve"> </w:t>
            </w:r>
            <w:r>
              <w:rPr>
                <w:rFonts w:ascii="Times New Roman" w:hAnsi="Times New Roman"/>
                <w:color w:val="000000"/>
                <w:sz w:val="24"/>
                <w:lang w:val="ru-RU"/>
              </w:rPr>
              <w:t>12</w:t>
            </w:r>
            <w:r>
              <w:rPr>
                <w:rFonts w:ascii="Times New Roman" w:hAnsi="Times New Roman"/>
                <w:color w:val="000000"/>
                <w:sz w:val="24"/>
              </w:rPr>
              <w:t>.01</w:t>
            </w:r>
            <w:r w:rsidR="00BC4706">
              <w:rPr>
                <w:rFonts w:ascii="Times New Roman" w:hAnsi="Times New Roman"/>
                <w:color w:val="000000"/>
                <w:sz w:val="24"/>
              </w:rPr>
              <w:t xml:space="preserve"> </w:t>
            </w:r>
          </w:p>
        </w:tc>
        <w:tc>
          <w:tcPr>
            <w:tcW w:w="2221" w:type="dxa"/>
            <w:tcMar>
              <w:top w:w="50" w:type="dxa"/>
              <w:left w:w="100" w:type="dxa"/>
            </w:tcMar>
            <w:vAlign w:val="center"/>
          </w:tcPr>
          <w:p w:rsidR="00BC4706" w:rsidRDefault="00BC4706" w:rsidP="00BC4706">
            <w:pPr>
              <w:spacing w:after="0"/>
              <w:ind w:left="135"/>
            </w:pPr>
          </w:p>
        </w:tc>
      </w:tr>
      <w:tr w:rsidR="00BC4706" w:rsidTr="00137E7C">
        <w:trPr>
          <w:trHeight w:val="144"/>
          <w:tblCellSpacing w:w="20" w:type="nil"/>
        </w:trPr>
        <w:tc>
          <w:tcPr>
            <w:tcW w:w="923" w:type="dxa"/>
            <w:tcMar>
              <w:top w:w="50" w:type="dxa"/>
              <w:left w:w="100" w:type="dxa"/>
            </w:tcMar>
            <w:vAlign w:val="center"/>
          </w:tcPr>
          <w:p w:rsidR="00BC4706" w:rsidRDefault="00BC4706" w:rsidP="00BC4706">
            <w:pPr>
              <w:spacing w:after="0"/>
            </w:pPr>
            <w:r>
              <w:rPr>
                <w:rFonts w:ascii="Times New Roman" w:hAnsi="Times New Roman"/>
                <w:color w:val="000000"/>
                <w:sz w:val="24"/>
              </w:rPr>
              <w:t>18</w:t>
            </w:r>
          </w:p>
        </w:tc>
        <w:tc>
          <w:tcPr>
            <w:tcW w:w="4565" w:type="dxa"/>
            <w:tcMar>
              <w:top w:w="50" w:type="dxa"/>
              <w:left w:w="100" w:type="dxa"/>
            </w:tcMar>
            <w:vAlign w:val="center"/>
          </w:tcPr>
          <w:p w:rsidR="00BC4706" w:rsidRPr="00CA2152" w:rsidRDefault="00BC4706" w:rsidP="00BC4706">
            <w:pPr>
              <w:spacing w:after="0"/>
              <w:ind w:left="135"/>
              <w:rPr>
                <w:lang w:val="ru-RU"/>
              </w:rPr>
            </w:pPr>
            <w:r w:rsidRPr="00CA2152">
              <w:rPr>
                <w:rFonts w:ascii="Times New Roman" w:hAnsi="Times New Roman"/>
                <w:color w:val="000000"/>
                <w:sz w:val="24"/>
                <w:lang w:val="ru-RU"/>
              </w:rPr>
              <w:t>Многоатомные спирты: этиленгликоль и глицерин</w:t>
            </w:r>
          </w:p>
        </w:tc>
        <w:tc>
          <w:tcPr>
            <w:tcW w:w="1164" w:type="dxa"/>
            <w:tcMar>
              <w:top w:w="50" w:type="dxa"/>
              <w:left w:w="100" w:type="dxa"/>
            </w:tcMar>
            <w:vAlign w:val="center"/>
          </w:tcPr>
          <w:p w:rsidR="00BC4706" w:rsidRDefault="00BC4706" w:rsidP="00BC4706">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416" w:type="dxa"/>
            <w:tcMar>
              <w:top w:w="50" w:type="dxa"/>
              <w:left w:w="100" w:type="dxa"/>
            </w:tcMar>
            <w:vAlign w:val="center"/>
          </w:tcPr>
          <w:p w:rsidR="00BC4706" w:rsidRDefault="007414BE" w:rsidP="007414BE">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Pr>
                <w:rFonts w:ascii="Times New Roman" w:hAnsi="Times New Roman"/>
                <w:color w:val="000000"/>
                <w:sz w:val="24"/>
              </w:rPr>
              <w:t>.01</w:t>
            </w:r>
            <w:r w:rsidR="00BC4706">
              <w:rPr>
                <w:rFonts w:ascii="Times New Roman" w:hAnsi="Times New Roman"/>
                <w:color w:val="000000"/>
                <w:sz w:val="24"/>
              </w:rPr>
              <w:t xml:space="preserve"> </w:t>
            </w:r>
          </w:p>
        </w:tc>
        <w:tc>
          <w:tcPr>
            <w:tcW w:w="2221" w:type="dxa"/>
            <w:tcMar>
              <w:top w:w="50" w:type="dxa"/>
              <w:left w:w="100" w:type="dxa"/>
            </w:tcMar>
            <w:vAlign w:val="center"/>
          </w:tcPr>
          <w:p w:rsidR="00BC4706" w:rsidRDefault="00BC4706" w:rsidP="00BC4706">
            <w:pPr>
              <w:spacing w:after="0"/>
              <w:ind w:left="135"/>
            </w:pPr>
          </w:p>
        </w:tc>
      </w:tr>
      <w:tr w:rsidR="00BC4706" w:rsidTr="00137E7C">
        <w:trPr>
          <w:trHeight w:val="144"/>
          <w:tblCellSpacing w:w="20" w:type="nil"/>
        </w:trPr>
        <w:tc>
          <w:tcPr>
            <w:tcW w:w="923" w:type="dxa"/>
            <w:tcMar>
              <w:top w:w="50" w:type="dxa"/>
              <w:left w:w="100" w:type="dxa"/>
            </w:tcMar>
            <w:vAlign w:val="center"/>
          </w:tcPr>
          <w:p w:rsidR="00BC4706" w:rsidRDefault="00BC4706" w:rsidP="00BC4706">
            <w:pPr>
              <w:spacing w:after="0"/>
            </w:pPr>
            <w:r>
              <w:rPr>
                <w:rFonts w:ascii="Times New Roman" w:hAnsi="Times New Roman"/>
                <w:color w:val="000000"/>
                <w:sz w:val="24"/>
              </w:rPr>
              <w:t>19</w:t>
            </w:r>
          </w:p>
        </w:tc>
        <w:tc>
          <w:tcPr>
            <w:tcW w:w="4565" w:type="dxa"/>
            <w:tcMar>
              <w:top w:w="50" w:type="dxa"/>
              <w:left w:w="100" w:type="dxa"/>
            </w:tcMar>
            <w:vAlign w:val="center"/>
          </w:tcPr>
          <w:p w:rsidR="00BC4706" w:rsidRPr="00CA2152" w:rsidRDefault="00BC4706" w:rsidP="00BC4706">
            <w:pPr>
              <w:spacing w:after="0"/>
              <w:ind w:left="135"/>
              <w:rPr>
                <w:lang w:val="ru-RU"/>
              </w:rPr>
            </w:pPr>
            <w:r w:rsidRPr="00CA2152">
              <w:rPr>
                <w:rFonts w:ascii="Times New Roman" w:hAnsi="Times New Roman"/>
                <w:color w:val="000000"/>
                <w:sz w:val="24"/>
                <w:lang w:val="ru-RU"/>
              </w:rPr>
              <w:t>Фенол: строение молекулы, физические и химические свойства, применение</w:t>
            </w:r>
          </w:p>
        </w:tc>
        <w:tc>
          <w:tcPr>
            <w:tcW w:w="1164" w:type="dxa"/>
            <w:tcMar>
              <w:top w:w="50" w:type="dxa"/>
              <w:left w:w="100" w:type="dxa"/>
            </w:tcMar>
            <w:vAlign w:val="center"/>
          </w:tcPr>
          <w:p w:rsidR="00BC4706" w:rsidRDefault="00BC4706" w:rsidP="00BC4706">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416" w:type="dxa"/>
            <w:tcMar>
              <w:top w:w="50" w:type="dxa"/>
              <w:left w:w="100" w:type="dxa"/>
            </w:tcMar>
            <w:vAlign w:val="center"/>
          </w:tcPr>
          <w:p w:rsidR="00BC4706" w:rsidRDefault="007414BE" w:rsidP="007414BE">
            <w:pPr>
              <w:spacing w:after="0"/>
              <w:ind w:left="135"/>
            </w:pPr>
            <w:r>
              <w:rPr>
                <w:rFonts w:ascii="Times New Roman" w:hAnsi="Times New Roman"/>
                <w:color w:val="000000"/>
                <w:sz w:val="24"/>
              </w:rPr>
              <w:t xml:space="preserve"> </w:t>
            </w:r>
            <w:r>
              <w:rPr>
                <w:rFonts w:ascii="Times New Roman" w:hAnsi="Times New Roman"/>
                <w:color w:val="000000"/>
                <w:sz w:val="24"/>
                <w:lang w:val="ru-RU"/>
              </w:rPr>
              <w:t>26</w:t>
            </w:r>
            <w:r>
              <w:rPr>
                <w:rFonts w:ascii="Times New Roman" w:hAnsi="Times New Roman"/>
                <w:color w:val="000000"/>
                <w:sz w:val="24"/>
              </w:rPr>
              <w:t>.0</w:t>
            </w:r>
            <w:r>
              <w:rPr>
                <w:rFonts w:ascii="Times New Roman" w:hAnsi="Times New Roman"/>
                <w:color w:val="000000"/>
                <w:sz w:val="24"/>
                <w:lang w:val="ru-RU"/>
              </w:rPr>
              <w:t>1</w:t>
            </w:r>
            <w:r w:rsidR="00BC4706">
              <w:rPr>
                <w:rFonts w:ascii="Times New Roman" w:hAnsi="Times New Roman"/>
                <w:color w:val="000000"/>
                <w:sz w:val="24"/>
              </w:rPr>
              <w:t xml:space="preserve"> </w:t>
            </w:r>
          </w:p>
        </w:tc>
        <w:tc>
          <w:tcPr>
            <w:tcW w:w="2221" w:type="dxa"/>
            <w:tcMar>
              <w:top w:w="50" w:type="dxa"/>
              <w:left w:w="100" w:type="dxa"/>
            </w:tcMar>
            <w:vAlign w:val="center"/>
          </w:tcPr>
          <w:p w:rsidR="00BC4706" w:rsidRDefault="00BC4706" w:rsidP="00BC4706">
            <w:pPr>
              <w:spacing w:after="0"/>
              <w:ind w:left="135"/>
            </w:pPr>
          </w:p>
        </w:tc>
      </w:tr>
      <w:tr w:rsidR="00BC4706" w:rsidTr="00137E7C">
        <w:trPr>
          <w:trHeight w:val="144"/>
          <w:tblCellSpacing w:w="20" w:type="nil"/>
        </w:trPr>
        <w:tc>
          <w:tcPr>
            <w:tcW w:w="923" w:type="dxa"/>
            <w:tcMar>
              <w:top w:w="50" w:type="dxa"/>
              <w:left w:w="100" w:type="dxa"/>
            </w:tcMar>
            <w:vAlign w:val="center"/>
          </w:tcPr>
          <w:p w:rsidR="00BC4706" w:rsidRDefault="00BC4706" w:rsidP="00BC4706">
            <w:pPr>
              <w:spacing w:after="0"/>
            </w:pPr>
            <w:r>
              <w:rPr>
                <w:rFonts w:ascii="Times New Roman" w:hAnsi="Times New Roman"/>
                <w:color w:val="000000"/>
                <w:sz w:val="24"/>
              </w:rPr>
              <w:t>20</w:t>
            </w:r>
          </w:p>
        </w:tc>
        <w:tc>
          <w:tcPr>
            <w:tcW w:w="4565" w:type="dxa"/>
            <w:tcMar>
              <w:top w:w="50" w:type="dxa"/>
              <w:left w:w="100" w:type="dxa"/>
            </w:tcMar>
            <w:vAlign w:val="center"/>
          </w:tcPr>
          <w:p w:rsidR="00BC4706" w:rsidRPr="00CA2152" w:rsidRDefault="00BC4706" w:rsidP="00BC4706">
            <w:pPr>
              <w:spacing w:after="0"/>
              <w:ind w:left="135"/>
              <w:rPr>
                <w:lang w:val="ru-RU"/>
              </w:rPr>
            </w:pPr>
            <w:r w:rsidRPr="00CA2152">
              <w:rPr>
                <w:rFonts w:ascii="Times New Roman" w:hAnsi="Times New Roman"/>
                <w:color w:val="000000"/>
                <w:sz w:val="24"/>
                <w:lang w:val="ru-RU"/>
              </w:rPr>
              <w:t>Альдегиды: формальдегид и ацетальдегид. Ацетон</w:t>
            </w:r>
          </w:p>
        </w:tc>
        <w:tc>
          <w:tcPr>
            <w:tcW w:w="1164" w:type="dxa"/>
            <w:tcMar>
              <w:top w:w="50" w:type="dxa"/>
              <w:left w:w="100" w:type="dxa"/>
            </w:tcMar>
            <w:vAlign w:val="center"/>
          </w:tcPr>
          <w:p w:rsidR="00BC4706" w:rsidRDefault="00BC4706" w:rsidP="00BC4706">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416" w:type="dxa"/>
            <w:tcMar>
              <w:top w:w="50" w:type="dxa"/>
              <w:left w:w="100" w:type="dxa"/>
            </w:tcMar>
            <w:vAlign w:val="center"/>
          </w:tcPr>
          <w:p w:rsidR="00BC4706" w:rsidRDefault="007414BE" w:rsidP="007414BE">
            <w:pPr>
              <w:spacing w:after="0"/>
              <w:ind w:left="135"/>
            </w:pPr>
            <w:r>
              <w:rPr>
                <w:rFonts w:ascii="Times New Roman" w:hAnsi="Times New Roman"/>
                <w:color w:val="000000"/>
                <w:sz w:val="24"/>
              </w:rPr>
              <w:t xml:space="preserve"> </w:t>
            </w:r>
            <w:r>
              <w:rPr>
                <w:rFonts w:ascii="Times New Roman" w:hAnsi="Times New Roman"/>
                <w:color w:val="000000"/>
                <w:sz w:val="24"/>
                <w:lang w:val="ru-RU"/>
              </w:rPr>
              <w:t>02</w:t>
            </w:r>
            <w:r>
              <w:rPr>
                <w:rFonts w:ascii="Times New Roman" w:hAnsi="Times New Roman"/>
                <w:color w:val="000000"/>
                <w:sz w:val="24"/>
              </w:rPr>
              <w:t>.02</w:t>
            </w:r>
            <w:r w:rsidR="00BC4706">
              <w:rPr>
                <w:rFonts w:ascii="Times New Roman" w:hAnsi="Times New Roman"/>
                <w:color w:val="000000"/>
                <w:sz w:val="24"/>
              </w:rPr>
              <w:t xml:space="preserve"> </w:t>
            </w:r>
          </w:p>
        </w:tc>
        <w:tc>
          <w:tcPr>
            <w:tcW w:w="2221" w:type="dxa"/>
            <w:tcMar>
              <w:top w:w="50" w:type="dxa"/>
              <w:left w:w="100" w:type="dxa"/>
            </w:tcMar>
            <w:vAlign w:val="center"/>
          </w:tcPr>
          <w:p w:rsidR="00BC4706" w:rsidRDefault="00BC4706" w:rsidP="00BC4706">
            <w:pPr>
              <w:spacing w:after="0"/>
              <w:ind w:left="135"/>
            </w:pPr>
          </w:p>
        </w:tc>
      </w:tr>
      <w:tr w:rsidR="00BC4706" w:rsidTr="00137E7C">
        <w:trPr>
          <w:trHeight w:val="144"/>
          <w:tblCellSpacing w:w="20" w:type="nil"/>
        </w:trPr>
        <w:tc>
          <w:tcPr>
            <w:tcW w:w="923" w:type="dxa"/>
            <w:tcMar>
              <w:top w:w="50" w:type="dxa"/>
              <w:left w:w="100" w:type="dxa"/>
            </w:tcMar>
            <w:vAlign w:val="center"/>
          </w:tcPr>
          <w:p w:rsidR="00BC4706" w:rsidRDefault="00BC4706" w:rsidP="00BC4706">
            <w:pPr>
              <w:spacing w:after="0"/>
            </w:pPr>
            <w:r>
              <w:rPr>
                <w:rFonts w:ascii="Times New Roman" w:hAnsi="Times New Roman"/>
                <w:color w:val="000000"/>
                <w:sz w:val="24"/>
              </w:rPr>
              <w:t>21</w:t>
            </w:r>
          </w:p>
        </w:tc>
        <w:tc>
          <w:tcPr>
            <w:tcW w:w="4565" w:type="dxa"/>
            <w:tcMar>
              <w:top w:w="50" w:type="dxa"/>
              <w:left w:w="100" w:type="dxa"/>
            </w:tcMar>
            <w:vAlign w:val="center"/>
          </w:tcPr>
          <w:p w:rsidR="00BC4706" w:rsidRPr="00CA2152" w:rsidRDefault="00BC4706" w:rsidP="00BC4706">
            <w:pPr>
              <w:spacing w:after="0"/>
              <w:ind w:left="135"/>
              <w:rPr>
                <w:lang w:val="ru-RU"/>
              </w:rPr>
            </w:pPr>
            <w:r w:rsidRPr="00CA2152">
              <w:rPr>
                <w:rFonts w:ascii="Times New Roman" w:hAnsi="Times New Roman"/>
                <w:color w:val="000000"/>
                <w:sz w:val="24"/>
                <w:lang w:val="ru-RU"/>
              </w:rPr>
              <w:t>Одноосновные предельные карбоновые кислоты: муравьиная и уксусная</w:t>
            </w:r>
          </w:p>
        </w:tc>
        <w:tc>
          <w:tcPr>
            <w:tcW w:w="1164" w:type="dxa"/>
            <w:tcMar>
              <w:top w:w="50" w:type="dxa"/>
              <w:left w:w="100" w:type="dxa"/>
            </w:tcMar>
            <w:vAlign w:val="center"/>
          </w:tcPr>
          <w:p w:rsidR="00BC4706" w:rsidRDefault="00BC4706" w:rsidP="00BC4706">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416" w:type="dxa"/>
            <w:tcMar>
              <w:top w:w="50" w:type="dxa"/>
              <w:left w:w="100" w:type="dxa"/>
            </w:tcMar>
            <w:vAlign w:val="center"/>
          </w:tcPr>
          <w:p w:rsidR="00BC4706" w:rsidRDefault="007414BE" w:rsidP="007414BE">
            <w:pPr>
              <w:spacing w:after="0"/>
              <w:ind w:left="135"/>
            </w:pPr>
            <w:r>
              <w:rPr>
                <w:rFonts w:ascii="Times New Roman" w:hAnsi="Times New Roman"/>
                <w:color w:val="000000"/>
                <w:sz w:val="24"/>
              </w:rPr>
              <w:t xml:space="preserve"> </w:t>
            </w:r>
            <w:r>
              <w:rPr>
                <w:rFonts w:ascii="Times New Roman" w:hAnsi="Times New Roman"/>
                <w:color w:val="000000"/>
                <w:sz w:val="24"/>
                <w:lang w:val="ru-RU"/>
              </w:rPr>
              <w:t>09</w:t>
            </w:r>
            <w:r>
              <w:rPr>
                <w:rFonts w:ascii="Times New Roman" w:hAnsi="Times New Roman"/>
                <w:color w:val="000000"/>
                <w:sz w:val="24"/>
              </w:rPr>
              <w:t>.02</w:t>
            </w:r>
            <w:r w:rsidR="00BC4706">
              <w:rPr>
                <w:rFonts w:ascii="Times New Roman" w:hAnsi="Times New Roman"/>
                <w:color w:val="000000"/>
                <w:sz w:val="24"/>
              </w:rPr>
              <w:t xml:space="preserve"> </w:t>
            </w:r>
          </w:p>
        </w:tc>
        <w:tc>
          <w:tcPr>
            <w:tcW w:w="2221" w:type="dxa"/>
            <w:tcMar>
              <w:top w:w="50" w:type="dxa"/>
              <w:left w:w="100" w:type="dxa"/>
            </w:tcMar>
            <w:vAlign w:val="center"/>
          </w:tcPr>
          <w:p w:rsidR="00BC4706" w:rsidRDefault="00BC4706" w:rsidP="00BC4706">
            <w:pPr>
              <w:spacing w:after="0"/>
              <w:ind w:left="135"/>
            </w:pPr>
          </w:p>
        </w:tc>
      </w:tr>
      <w:tr w:rsidR="00BC4706" w:rsidTr="00137E7C">
        <w:trPr>
          <w:trHeight w:val="144"/>
          <w:tblCellSpacing w:w="20" w:type="nil"/>
        </w:trPr>
        <w:tc>
          <w:tcPr>
            <w:tcW w:w="923" w:type="dxa"/>
            <w:tcMar>
              <w:top w:w="50" w:type="dxa"/>
              <w:left w:w="100" w:type="dxa"/>
            </w:tcMar>
            <w:vAlign w:val="center"/>
          </w:tcPr>
          <w:p w:rsidR="00BC4706" w:rsidRDefault="00BC4706" w:rsidP="00BC4706">
            <w:pPr>
              <w:spacing w:after="0"/>
            </w:pPr>
            <w:r>
              <w:rPr>
                <w:rFonts w:ascii="Times New Roman" w:hAnsi="Times New Roman"/>
                <w:color w:val="000000"/>
                <w:sz w:val="24"/>
              </w:rPr>
              <w:t>22</w:t>
            </w:r>
          </w:p>
        </w:tc>
        <w:tc>
          <w:tcPr>
            <w:tcW w:w="4565" w:type="dxa"/>
            <w:tcMar>
              <w:top w:w="50" w:type="dxa"/>
              <w:left w:w="100" w:type="dxa"/>
            </w:tcMar>
            <w:vAlign w:val="center"/>
          </w:tcPr>
          <w:p w:rsidR="00BC4706" w:rsidRPr="00CA2152" w:rsidRDefault="00BC4706" w:rsidP="00BC4706">
            <w:pPr>
              <w:spacing w:after="0"/>
              <w:ind w:left="135"/>
              <w:rPr>
                <w:lang w:val="ru-RU"/>
              </w:rPr>
            </w:pPr>
            <w:r w:rsidRPr="00CA2152">
              <w:rPr>
                <w:rFonts w:ascii="Times New Roman" w:hAnsi="Times New Roman"/>
                <w:color w:val="000000"/>
                <w:sz w:val="24"/>
                <w:lang w:val="ru-RU"/>
              </w:rPr>
              <w:t>Практическая работа № 2. «Свойства раствора уксусной кислоты»</w:t>
            </w:r>
          </w:p>
        </w:tc>
        <w:tc>
          <w:tcPr>
            <w:tcW w:w="1164" w:type="dxa"/>
            <w:tcMar>
              <w:top w:w="50" w:type="dxa"/>
              <w:left w:w="100" w:type="dxa"/>
            </w:tcMar>
            <w:vAlign w:val="center"/>
          </w:tcPr>
          <w:p w:rsidR="00BC4706" w:rsidRDefault="00BC4706" w:rsidP="00BC4706">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BC4706" w:rsidRDefault="007414BE" w:rsidP="007414BE">
            <w:pPr>
              <w:spacing w:after="0"/>
              <w:ind w:left="135"/>
            </w:pPr>
            <w:r>
              <w:rPr>
                <w:rFonts w:ascii="Times New Roman" w:hAnsi="Times New Roman"/>
                <w:color w:val="000000"/>
                <w:sz w:val="24"/>
              </w:rPr>
              <w:t xml:space="preserve"> </w:t>
            </w:r>
            <w:r>
              <w:rPr>
                <w:rFonts w:ascii="Times New Roman" w:hAnsi="Times New Roman"/>
                <w:color w:val="000000"/>
                <w:sz w:val="24"/>
                <w:lang w:val="ru-RU"/>
              </w:rPr>
              <w:t>16</w:t>
            </w:r>
            <w:r>
              <w:rPr>
                <w:rFonts w:ascii="Times New Roman" w:hAnsi="Times New Roman"/>
                <w:color w:val="000000"/>
                <w:sz w:val="24"/>
              </w:rPr>
              <w:t>.02</w:t>
            </w:r>
            <w:r w:rsidR="00BC4706">
              <w:rPr>
                <w:rFonts w:ascii="Times New Roman" w:hAnsi="Times New Roman"/>
                <w:color w:val="000000"/>
                <w:sz w:val="24"/>
              </w:rPr>
              <w:t xml:space="preserve"> </w:t>
            </w:r>
          </w:p>
        </w:tc>
        <w:tc>
          <w:tcPr>
            <w:tcW w:w="2221" w:type="dxa"/>
            <w:tcMar>
              <w:top w:w="50" w:type="dxa"/>
              <w:left w:w="100" w:type="dxa"/>
            </w:tcMar>
            <w:vAlign w:val="center"/>
          </w:tcPr>
          <w:p w:rsidR="00BC4706" w:rsidRDefault="00BC4706" w:rsidP="00BC4706">
            <w:pPr>
              <w:spacing w:after="0"/>
              <w:ind w:left="135"/>
            </w:pPr>
          </w:p>
        </w:tc>
      </w:tr>
      <w:tr w:rsidR="00BC4706" w:rsidTr="00137E7C">
        <w:trPr>
          <w:trHeight w:val="144"/>
          <w:tblCellSpacing w:w="20" w:type="nil"/>
        </w:trPr>
        <w:tc>
          <w:tcPr>
            <w:tcW w:w="923" w:type="dxa"/>
            <w:tcMar>
              <w:top w:w="50" w:type="dxa"/>
              <w:left w:w="100" w:type="dxa"/>
            </w:tcMar>
            <w:vAlign w:val="center"/>
          </w:tcPr>
          <w:p w:rsidR="00BC4706" w:rsidRDefault="00BC4706" w:rsidP="00BC4706">
            <w:pPr>
              <w:spacing w:after="0"/>
            </w:pPr>
            <w:r>
              <w:rPr>
                <w:rFonts w:ascii="Times New Roman" w:hAnsi="Times New Roman"/>
                <w:color w:val="000000"/>
                <w:sz w:val="24"/>
              </w:rPr>
              <w:t>23</w:t>
            </w:r>
          </w:p>
        </w:tc>
        <w:tc>
          <w:tcPr>
            <w:tcW w:w="4565" w:type="dxa"/>
            <w:tcMar>
              <w:top w:w="50" w:type="dxa"/>
              <w:left w:w="100" w:type="dxa"/>
            </w:tcMar>
            <w:vAlign w:val="center"/>
          </w:tcPr>
          <w:p w:rsidR="00BC4706" w:rsidRPr="00CA2152" w:rsidRDefault="00BC4706" w:rsidP="00BC4706">
            <w:pPr>
              <w:spacing w:after="0"/>
              <w:ind w:left="135"/>
              <w:rPr>
                <w:lang w:val="ru-RU"/>
              </w:rPr>
            </w:pPr>
            <w:r w:rsidRPr="00CA2152">
              <w:rPr>
                <w:rFonts w:ascii="Times New Roman" w:hAnsi="Times New Roman"/>
                <w:color w:val="000000"/>
                <w:sz w:val="24"/>
                <w:lang w:val="ru-RU"/>
              </w:rPr>
              <w:t>Стеариновая и олеиновая кислоты, как представители высших карбоновых кислот</w:t>
            </w:r>
          </w:p>
        </w:tc>
        <w:tc>
          <w:tcPr>
            <w:tcW w:w="1164" w:type="dxa"/>
            <w:tcMar>
              <w:top w:w="50" w:type="dxa"/>
              <w:left w:w="100" w:type="dxa"/>
            </w:tcMar>
            <w:vAlign w:val="center"/>
          </w:tcPr>
          <w:p w:rsidR="00BC4706" w:rsidRDefault="00BC4706" w:rsidP="00BC4706">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416" w:type="dxa"/>
            <w:tcMar>
              <w:top w:w="50" w:type="dxa"/>
              <w:left w:w="100" w:type="dxa"/>
            </w:tcMar>
            <w:vAlign w:val="center"/>
          </w:tcPr>
          <w:p w:rsidR="00BC4706" w:rsidRDefault="007414BE" w:rsidP="007414BE">
            <w:pPr>
              <w:spacing w:after="0"/>
              <w:ind w:left="135"/>
            </w:pPr>
            <w:r>
              <w:rPr>
                <w:rFonts w:ascii="Times New Roman" w:hAnsi="Times New Roman"/>
                <w:color w:val="000000"/>
                <w:sz w:val="24"/>
              </w:rPr>
              <w:t xml:space="preserve"> 0</w:t>
            </w:r>
            <w:r>
              <w:rPr>
                <w:rFonts w:ascii="Times New Roman" w:hAnsi="Times New Roman"/>
                <w:color w:val="000000"/>
                <w:sz w:val="24"/>
                <w:lang w:val="ru-RU"/>
              </w:rPr>
              <w:t>2</w:t>
            </w:r>
            <w:r>
              <w:rPr>
                <w:rFonts w:ascii="Times New Roman" w:hAnsi="Times New Roman"/>
                <w:color w:val="000000"/>
                <w:sz w:val="24"/>
              </w:rPr>
              <w:t>.03</w:t>
            </w:r>
            <w:r w:rsidR="00BC4706">
              <w:rPr>
                <w:rFonts w:ascii="Times New Roman" w:hAnsi="Times New Roman"/>
                <w:color w:val="000000"/>
                <w:sz w:val="24"/>
              </w:rPr>
              <w:t xml:space="preserve"> </w:t>
            </w:r>
          </w:p>
        </w:tc>
        <w:tc>
          <w:tcPr>
            <w:tcW w:w="2221" w:type="dxa"/>
            <w:tcMar>
              <w:top w:w="50" w:type="dxa"/>
              <w:left w:w="100" w:type="dxa"/>
            </w:tcMar>
            <w:vAlign w:val="center"/>
          </w:tcPr>
          <w:p w:rsidR="00BC4706" w:rsidRDefault="00BC4706" w:rsidP="00BC4706">
            <w:pPr>
              <w:spacing w:after="0"/>
              <w:ind w:left="135"/>
            </w:pPr>
          </w:p>
        </w:tc>
      </w:tr>
      <w:tr w:rsidR="00BC4706" w:rsidTr="00137E7C">
        <w:trPr>
          <w:trHeight w:val="144"/>
          <w:tblCellSpacing w:w="20" w:type="nil"/>
        </w:trPr>
        <w:tc>
          <w:tcPr>
            <w:tcW w:w="923" w:type="dxa"/>
            <w:tcMar>
              <w:top w:w="50" w:type="dxa"/>
              <w:left w:w="100" w:type="dxa"/>
            </w:tcMar>
            <w:vAlign w:val="center"/>
          </w:tcPr>
          <w:p w:rsidR="00BC4706" w:rsidRDefault="00BC4706" w:rsidP="00BC4706">
            <w:pPr>
              <w:spacing w:after="0"/>
            </w:pPr>
            <w:r>
              <w:rPr>
                <w:rFonts w:ascii="Times New Roman" w:hAnsi="Times New Roman"/>
                <w:color w:val="000000"/>
                <w:sz w:val="24"/>
              </w:rPr>
              <w:t>24</w:t>
            </w:r>
          </w:p>
        </w:tc>
        <w:tc>
          <w:tcPr>
            <w:tcW w:w="4565" w:type="dxa"/>
            <w:tcMar>
              <w:top w:w="50" w:type="dxa"/>
              <w:left w:w="100" w:type="dxa"/>
            </w:tcMar>
            <w:vAlign w:val="center"/>
          </w:tcPr>
          <w:p w:rsidR="00BC4706" w:rsidRPr="00CA2152" w:rsidRDefault="00BC4706" w:rsidP="00BC4706">
            <w:pPr>
              <w:spacing w:after="0"/>
              <w:ind w:left="135"/>
              <w:rPr>
                <w:lang w:val="ru-RU"/>
              </w:rPr>
            </w:pPr>
            <w:r w:rsidRPr="00CA2152">
              <w:rPr>
                <w:rFonts w:ascii="Times New Roman" w:hAnsi="Times New Roman"/>
                <w:color w:val="000000"/>
                <w:sz w:val="24"/>
                <w:lang w:val="ru-RU"/>
              </w:rPr>
              <w:t>Мыла как соли высших карбоновых кислот, их моющее действие</w:t>
            </w:r>
          </w:p>
        </w:tc>
        <w:tc>
          <w:tcPr>
            <w:tcW w:w="1164" w:type="dxa"/>
            <w:tcMar>
              <w:top w:w="50" w:type="dxa"/>
              <w:left w:w="100" w:type="dxa"/>
            </w:tcMar>
            <w:vAlign w:val="center"/>
          </w:tcPr>
          <w:p w:rsidR="00BC4706" w:rsidRDefault="00BC4706" w:rsidP="00BC4706">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416" w:type="dxa"/>
            <w:tcMar>
              <w:top w:w="50" w:type="dxa"/>
              <w:left w:w="100" w:type="dxa"/>
            </w:tcMar>
            <w:vAlign w:val="center"/>
          </w:tcPr>
          <w:p w:rsidR="00BC4706" w:rsidRDefault="007414BE" w:rsidP="007414BE">
            <w:pPr>
              <w:spacing w:after="0"/>
              <w:ind w:left="135"/>
            </w:pPr>
            <w:r>
              <w:rPr>
                <w:rFonts w:ascii="Times New Roman" w:hAnsi="Times New Roman"/>
                <w:color w:val="000000"/>
                <w:sz w:val="24"/>
              </w:rPr>
              <w:t xml:space="preserve"> </w:t>
            </w:r>
            <w:r>
              <w:rPr>
                <w:rFonts w:ascii="Times New Roman" w:hAnsi="Times New Roman"/>
                <w:color w:val="000000"/>
                <w:sz w:val="24"/>
                <w:lang w:val="ru-RU"/>
              </w:rPr>
              <w:t>09</w:t>
            </w:r>
            <w:r>
              <w:rPr>
                <w:rFonts w:ascii="Times New Roman" w:hAnsi="Times New Roman"/>
                <w:color w:val="000000"/>
                <w:sz w:val="24"/>
              </w:rPr>
              <w:t>.03</w:t>
            </w:r>
            <w:r w:rsidR="00BC4706">
              <w:rPr>
                <w:rFonts w:ascii="Times New Roman" w:hAnsi="Times New Roman"/>
                <w:color w:val="000000"/>
                <w:sz w:val="24"/>
              </w:rPr>
              <w:t xml:space="preserve"> </w:t>
            </w:r>
          </w:p>
        </w:tc>
        <w:tc>
          <w:tcPr>
            <w:tcW w:w="2221" w:type="dxa"/>
            <w:tcMar>
              <w:top w:w="50" w:type="dxa"/>
              <w:left w:w="100" w:type="dxa"/>
            </w:tcMar>
            <w:vAlign w:val="center"/>
          </w:tcPr>
          <w:p w:rsidR="00BC4706" w:rsidRDefault="00BC4706" w:rsidP="00BC4706">
            <w:pPr>
              <w:spacing w:after="0"/>
              <w:ind w:left="135"/>
            </w:pPr>
          </w:p>
        </w:tc>
      </w:tr>
      <w:tr w:rsidR="00BC4706" w:rsidTr="00137E7C">
        <w:trPr>
          <w:trHeight w:val="144"/>
          <w:tblCellSpacing w:w="20" w:type="nil"/>
        </w:trPr>
        <w:tc>
          <w:tcPr>
            <w:tcW w:w="923" w:type="dxa"/>
            <w:tcMar>
              <w:top w:w="50" w:type="dxa"/>
              <w:left w:w="100" w:type="dxa"/>
            </w:tcMar>
            <w:vAlign w:val="center"/>
          </w:tcPr>
          <w:p w:rsidR="00BC4706" w:rsidRDefault="00BC4706" w:rsidP="00BC4706">
            <w:pPr>
              <w:spacing w:after="0"/>
            </w:pPr>
            <w:r>
              <w:rPr>
                <w:rFonts w:ascii="Times New Roman" w:hAnsi="Times New Roman"/>
                <w:color w:val="000000"/>
                <w:sz w:val="24"/>
              </w:rPr>
              <w:lastRenderedPageBreak/>
              <w:t>25</w:t>
            </w:r>
          </w:p>
        </w:tc>
        <w:tc>
          <w:tcPr>
            <w:tcW w:w="4565" w:type="dxa"/>
            <w:tcMar>
              <w:top w:w="50" w:type="dxa"/>
              <w:left w:w="100" w:type="dxa"/>
            </w:tcMar>
            <w:vAlign w:val="center"/>
          </w:tcPr>
          <w:p w:rsidR="00BC4706" w:rsidRDefault="00BC4706" w:rsidP="00BC4706">
            <w:pPr>
              <w:spacing w:after="0"/>
              <w:ind w:left="135"/>
            </w:pPr>
            <w:r w:rsidRPr="00CA2152">
              <w:rPr>
                <w:rFonts w:ascii="Times New Roman" w:hAnsi="Times New Roman"/>
                <w:color w:val="000000"/>
                <w:sz w:val="24"/>
                <w:lang w:val="ru-RU"/>
              </w:rPr>
              <w:t xml:space="preserve">Сложные эфиры как производные карбоновых кислот. </w:t>
            </w:r>
            <w:r>
              <w:rPr>
                <w:rFonts w:ascii="Times New Roman" w:hAnsi="Times New Roman"/>
                <w:color w:val="000000"/>
                <w:sz w:val="24"/>
              </w:rPr>
              <w:t>Гидролиз сложных эфиров</w:t>
            </w:r>
          </w:p>
        </w:tc>
        <w:tc>
          <w:tcPr>
            <w:tcW w:w="1164"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416" w:type="dxa"/>
            <w:tcMar>
              <w:top w:w="50" w:type="dxa"/>
              <w:left w:w="100" w:type="dxa"/>
            </w:tcMar>
            <w:vAlign w:val="center"/>
          </w:tcPr>
          <w:p w:rsidR="00BC4706" w:rsidRDefault="007414BE" w:rsidP="007414BE">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Pr>
                <w:rFonts w:ascii="Times New Roman" w:hAnsi="Times New Roman"/>
                <w:color w:val="000000"/>
                <w:sz w:val="24"/>
              </w:rPr>
              <w:t>.03</w:t>
            </w:r>
            <w:r w:rsidR="00BC4706">
              <w:rPr>
                <w:rFonts w:ascii="Times New Roman" w:hAnsi="Times New Roman"/>
                <w:color w:val="000000"/>
                <w:sz w:val="24"/>
              </w:rPr>
              <w:t xml:space="preserve"> </w:t>
            </w:r>
          </w:p>
        </w:tc>
        <w:tc>
          <w:tcPr>
            <w:tcW w:w="2221" w:type="dxa"/>
            <w:tcMar>
              <w:top w:w="50" w:type="dxa"/>
              <w:left w:w="100" w:type="dxa"/>
            </w:tcMar>
            <w:vAlign w:val="center"/>
          </w:tcPr>
          <w:p w:rsidR="00BC4706" w:rsidRDefault="00BC4706" w:rsidP="00BC4706">
            <w:pPr>
              <w:spacing w:after="0"/>
              <w:ind w:left="135"/>
            </w:pPr>
          </w:p>
        </w:tc>
      </w:tr>
      <w:tr w:rsidR="00BC4706" w:rsidTr="00137E7C">
        <w:trPr>
          <w:trHeight w:val="144"/>
          <w:tblCellSpacing w:w="20" w:type="nil"/>
        </w:trPr>
        <w:tc>
          <w:tcPr>
            <w:tcW w:w="923" w:type="dxa"/>
            <w:tcMar>
              <w:top w:w="50" w:type="dxa"/>
              <w:left w:w="100" w:type="dxa"/>
            </w:tcMar>
            <w:vAlign w:val="center"/>
          </w:tcPr>
          <w:p w:rsidR="00BC4706" w:rsidRDefault="00BC4706" w:rsidP="00BC4706">
            <w:pPr>
              <w:spacing w:after="0"/>
            </w:pPr>
            <w:r>
              <w:rPr>
                <w:rFonts w:ascii="Times New Roman" w:hAnsi="Times New Roman"/>
                <w:color w:val="000000"/>
                <w:sz w:val="24"/>
              </w:rPr>
              <w:t>26</w:t>
            </w:r>
          </w:p>
        </w:tc>
        <w:tc>
          <w:tcPr>
            <w:tcW w:w="4565" w:type="dxa"/>
            <w:tcMar>
              <w:top w:w="50" w:type="dxa"/>
              <w:left w:w="100" w:type="dxa"/>
            </w:tcMar>
            <w:vAlign w:val="center"/>
          </w:tcPr>
          <w:p w:rsidR="00BC4706" w:rsidRPr="00CA2152" w:rsidRDefault="00BC4706" w:rsidP="00BC4706">
            <w:pPr>
              <w:spacing w:after="0"/>
              <w:ind w:left="135"/>
              <w:rPr>
                <w:lang w:val="ru-RU"/>
              </w:rPr>
            </w:pPr>
            <w:r w:rsidRPr="00CA2152">
              <w:rPr>
                <w:rFonts w:ascii="Times New Roman" w:hAnsi="Times New Roman"/>
                <w:color w:val="000000"/>
                <w:sz w:val="24"/>
                <w:lang w:val="ru-RU"/>
              </w:rPr>
              <w:t>Жиры: гидролиз, применение, биологическая роль жиров</w:t>
            </w:r>
          </w:p>
        </w:tc>
        <w:tc>
          <w:tcPr>
            <w:tcW w:w="1164" w:type="dxa"/>
            <w:tcMar>
              <w:top w:w="50" w:type="dxa"/>
              <w:left w:w="100" w:type="dxa"/>
            </w:tcMar>
            <w:vAlign w:val="center"/>
          </w:tcPr>
          <w:p w:rsidR="00BC4706" w:rsidRDefault="00BC4706" w:rsidP="00BC4706">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416" w:type="dxa"/>
            <w:tcMar>
              <w:top w:w="50" w:type="dxa"/>
              <w:left w:w="100" w:type="dxa"/>
            </w:tcMar>
            <w:vAlign w:val="center"/>
          </w:tcPr>
          <w:p w:rsidR="00BC4706" w:rsidRDefault="007414BE" w:rsidP="007414BE">
            <w:pPr>
              <w:spacing w:after="0"/>
              <w:ind w:left="135"/>
            </w:pPr>
            <w:r>
              <w:rPr>
                <w:rFonts w:ascii="Times New Roman" w:hAnsi="Times New Roman"/>
                <w:color w:val="000000"/>
                <w:sz w:val="24"/>
              </w:rPr>
              <w:t xml:space="preserve"> </w:t>
            </w:r>
            <w:r>
              <w:rPr>
                <w:rFonts w:ascii="Times New Roman" w:hAnsi="Times New Roman"/>
                <w:color w:val="000000"/>
                <w:sz w:val="24"/>
                <w:lang w:val="ru-RU"/>
              </w:rPr>
              <w:t>23</w:t>
            </w:r>
            <w:r>
              <w:rPr>
                <w:rFonts w:ascii="Times New Roman" w:hAnsi="Times New Roman"/>
                <w:color w:val="000000"/>
                <w:sz w:val="24"/>
              </w:rPr>
              <w:t>.0</w:t>
            </w:r>
            <w:r>
              <w:rPr>
                <w:rFonts w:ascii="Times New Roman" w:hAnsi="Times New Roman"/>
                <w:color w:val="000000"/>
                <w:sz w:val="24"/>
                <w:lang w:val="ru-RU"/>
              </w:rPr>
              <w:t>3</w:t>
            </w:r>
            <w:r w:rsidR="00BC4706">
              <w:rPr>
                <w:rFonts w:ascii="Times New Roman" w:hAnsi="Times New Roman"/>
                <w:color w:val="000000"/>
                <w:sz w:val="24"/>
              </w:rPr>
              <w:t xml:space="preserve"> </w:t>
            </w:r>
          </w:p>
        </w:tc>
        <w:tc>
          <w:tcPr>
            <w:tcW w:w="2221" w:type="dxa"/>
            <w:tcMar>
              <w:top w:w="50" w:type="dxa"/>
              <w:left w:w="100" w:type="dxa"/>
            </w:tcMar>
            <w:vAlign w:val="center"/>
          </w:tcPr>
          <w:p w:rsidR="00BC4706" w:rsidRDefault="00BC4706" w:rsidP="00BC4706">
            <w:pPr>
              <w:spacing w:after="0"/>
              <w:ind w:left="135"/>
            </w:pPr>
          </w:p>
        </w:tc>
      </w:tr>
      <w:tr w:rsidR="00BC4706" w:rsidTr="00137E7C">
        <w:trPr>
          <w:trHeight w:val="144"/>
          <w:tblCellSpacing w:w="20" w:type="nil"/>
        </w:trPr>
        <w:tc>
          <w:tcPr>
            <w:tcW w:w="923" w:type="dxa"/>
            <w:tcMar>
              <w:top w:w="50" w:type="dxa"/>
              <w:left w:w="100" w:type="dxa"/>
            </w:tcMar>
            <w:vAlign w:val="center"/>
          </w:tcPr>
          <w:p w:rsidR="00BC4706" w:rsidRDefault="00BC4706" w:rsidP="00BC4706">
            <w:pPr>
              <w:spacing w:after="0"/>
            </w:pPr>
            <w:r>
              <w:rPr>
                <w:rFonts w:ascii="Times New Roman" w:hAnsi="Times New Roman"/>
                <w:color w:val="000000"/>
                <w:sz w:val="24"/>
              </w:rPr>
              <w:t>27</w:t>
            </w:r>
          </w:p>
        </w:tc>
        <w:tc>
          <w:tcPr>
            <w:tcW w:w="4565" w:type="dxa"/>
            <w:tcMar>
              <w:top w:w="50" w:type="dxa"/>
              <w:left w:w="100" w:type="dxa"/>
            </w:tcMar>
            <w:vAlign w:val="center"/>
          </w:tcPr>
          <w:p w:rsidR="00BC4706" w:rsidRPr="00CA2152" w:rsidRDefault="00BC4706" w:rsidP="00BC4706">
            <w:pPr>
              <w:spacing w:after="0"/>
              <w:ind w:left="135"/>
              <w:rPr>
                <w:lang w:val="ru-RU"/>
              </w:rPr>
            </w:pPr>
            <w:r w:rsidRPr="00CA2152">
              <w:rPr>
                <w:rFonts w:ascii="Times New Roman" w:hAnsi="Times New Roman"/>
                <w:color w:val="000000"/>
                <w:sz w:val="24"/>
                <w:lang w:val="ru-RU"/>
              </w:rPr>
              <w:t>Углеводы: состав, классификация. Важнейшие представители: глюкоза, фруктоза, сахароза</w:t>
            </w:r>
          </w:p>
        </w:tc>
        <w:tc>
          <w:tcPr>
            <w:tcW w:w="1164" w:type="dxa"/>
            <w:tcMar>
              <w:top w:w="50" w:type="dxa"/>
              <w:left w:w="100" w:type="dxa"/>
            </w:tcMar>
            <w:vAlign w:val="center"/>
          </w:tcPr>
          <w:p w:rsidR="00BC4706" w:rsidRDefault="00BC4706" w:rsidP="00BC4706">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416" w:type="dxa"/>
            <w:tcMar>
              <w:top w:w="50" w:type="dxa"/>
              <w:left w:w="100" w:type="dxa"/>
            </w:tcMar>
            <w:vAlign w:val="center"/>
          </w:tcPr>
          <w:p w:rsidR="00BC4706" w:rsidRDefault="007414BE" w:rsidP="007414BE">
            <w:pPr>
              <w:spacing w:after="0"/>
              <w:ind w:left="135"/>
            </w:pPr>
            <w:r>
              <w:rPr>
                <w:rFonts w:ascii="Times New Roman" w:hAnsi="Times New Roman"/>
                <w:color w:val="000000"/>
                <w:sz w:val="24"/>
              </w:rPr>
              <w:t xml:space="preserve"> </w:t>
            </w:r>
            <w:r>
              <w:rPr>
                <w:rFonts w:ascii="Times New Roman" w:hAnsi="Times New Roman"/>
                <w:color w:val="000000"/>
                <w:sz w:val="24"/>
                <w:lang w:val="ru-RU"/>
              </w:rPr>
              <w:t>06</w:t>
            </w:r>
            <w:r>
              <w:rPr>
                <w:rFonts w:ascii="Times New Roman" w:hAnsi="Times New Roman"/>
                <w:color w:val="000000"/>
                <w:sz w:val="24"/>
              </w:rPr>
              <w:t>.04</w:t>
            </w:r>
            <w:r w:rsidR="00BC4706">
              <w:rPr>
                <w:rFonts w:ascii="Times New Roman" w:hAnsi="Times New Roman"/>
                <w:color w:val="000000"/>
                <w:sz w:val="24"/>
              </w:rPr>
              <w:t xml:space="preserve"> </w:t>
            </w:r>
          </w:p>
        </w:tc>
        <w:tc>
          <w:tcPr>
            <w:tcW w:w="2221" w:type="dxa"/>
            <w:tcMar>
              <w:top w:w="50" w:type="dxa"/>
              <w:left w:w="100" w:type="dxa"/>
            </w:tcMar>
            <w:vAlign w:val="center"/>
          </w:tcPr>
          <w:p w:rsidR="00BC4706" w:rsidRDefault="00BC4706" w:rsidP="00BC4706">
            <w:pPr>
              <w:spacing w:after="0"/>
              <w:ind w:left="135"/>
            </w:pPr>
          </w:p>
        </w:tc>
      </w:tr>
      <w:tr w:rsidR="00BC4706" w:rsidTr="00137E7C">
        <w:trPr>
          <w:trHeight w:val="144"/>
          <w:tblCellSpacing w:w="20" w:type="nil"/>
        </w:trPr>
        <w:tc>
          <w:tcPr>
            <w:tcW w:w="923" w:type="dxa"/>
            <w:tcMar>
              <w:top w:w="50" w:type="dxa"/>
              <w:left w:w="100" w:type="dxa"/>
            </w:tcMar>
            <w:vAlign w:val="center"/>
          </w:tcPr>
          <w:p w:rsidR="00BC4706" w:rsidRDefault="00BC4706" w:rsidP="00BC4706">
            <w:pPr>
              <w:spacing w:after="0"/>
            </w:pPr>
            <w:r>
              <w:rPr>
                <w:rFonts w:ascii="Times New Roman" w:hAnsi="Times New Roman"/>
                <w:color w:val="000000"/>
                <w:sz w:val="24"/>
              </w:rPr>
              <w:t>28</w:t>
            </w:r>
          </w:p>
        </w:tc>
        <w:tc>
          <w:tcPr>
            <w:tcW w:w="4565" w:type="dxa"/>
            <w:tcMar>
              <w:top w:w="50" w:type="dxa"/>
              <w:left w:w="100" w:type="dxa"/>
            </w:tcMar>
            <w:vAlign w:val="center"/>
          </w:tcPr>
          <w:p w:rsidR="00BC4706" w:rsidRPr="00CA2152" w:rsidRDefault="00BC4706" w:rsidP="00BC4706">
            <w:pPr>
              <w:spacing w:after="0"/>
              <w:ind w:left="135"/>
              <w:rPr>
                <w:lang w:val="ru-RU"/>
              </w:rPr>
            </w:pPr>
            <w:r w:rsidRPr="00CA2152">
              <w:rPr>
                <w:rFonts w:ascii="Times New Roman" w:hAnsi="Times New Roman"/>
                <w:color w:val="000000"/>
                <w:sz w:val="24"/>
                <w:lang w:val="ru-RU"/>
              </w:rPr>
              <w:t>Крахмал и целлюлоза как природные полимеры</w:t>
            </w:r>
          </w:p>
        </w:tc>
        <w:tc>
          <w:tcPr>
            <w:tcW w:w="1164" w:type="dxa"/>
            <w:tcMar>
              <w:top w:w="50" w:type="dxa"/>
              <w:left w:w="100" w:type="dxa"/>
            </w:tcMar>
            <w:vAlign w:val="center"/>
          </w:tcPr>
          <w:p w:rsidR="00BC4706" w:rsidRDefault="00BC4706" w:rsidP="00BC4706">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416" w:type="dxa"/>
            <w:tcMar>
              <w:top w:w="50" w:type="dxa"/>
              <w:left w:w="100" w:type="dxa"/>
            </w:tcMar>
            <w:vAlign w:val="center"/>
          </w:tcPr>
          <w:p w:rsidR="00BC4706" w:rsidRDefault="007414BE" w:rsidP="007414BE">
            <w:pPr>
              <w:spacing w:after="0"/>
              <w:ind w:left="135"/>
            </w:pPr>
            <w:r>
              <w:rPr>
                <w:rFonts w:ascii="Times New Roman" w:hAnsi="Times New Roman"/>
                <w:color w:val="000000"/>
                <w:sz w:val="24"/>
              </w:rPr>
              <w:t xml:space="preserve"> </w:t>
            </w:r>
            <w:r>
              <w:rPr>
                <w:rFonts w:ascii="Times New Roman" w:hAnsi="Times New Roman"/>
                <w:color w:val="000000"/>
                <w:sz w:val="24"/>
                <w:lang w:val="ru-RU"/>
              </w:rPr>
              <w:t>13</w:t>
            </w:r>
            <w:r>
              <w:rPr>
                <w:rFonts w:ascii="Times New Roman" w:hAnsi="Times New Roman"/>
                <w:color w:val="000000"/>
                <w:sz w:val="24"/>
              </w:rPr>
              <w:t>.04</w:t>
            </w:r>
            <w:r w:rsidR="00BC4706">
              <w:rPr>
                <w:rFonts w:ascii="Times New Roman" w:hAnsi="Times New Roman"/>
                <w:color w:val="000000"/>
                <w:sz w:val="24"/>
              </w:rPr>
              <w:t xml:space="preserve"> </w:t>
            </w:r>
          </w:p>
        </w:tc>
        <w:tc>
          <w:tcPr>
            <w:tcW w:w="2221" w:type="dxa"/>
            <w:tcMar>
              <w:top w:w="50" w:type="dxa"/>
              <w:left w:w="100" w:type="dxa"/>
            </w:tcMar>
            <w:vAlign w:val="center"/>
          </w:tcPr>
          <w:p w:rsidR="00BC4706" w:rsidRDefault="00BC4706" w:rsidP="00BC4706">
            <w:pPr>
              <w:spacing w:after="0"/>
              <w:ind w:left="135"/>
            </w:pPr>
          </w:p>
        </w:tc>
      </w:tr>
      <w:tr w:rsidR="00BC4706" w:rsidTr="00137E7C">
        <w:trPr>
          <w:trHeight w:val="144"/>
          <w:tblCellSpacing w:w="20" w:type="nil"/>
        </w:trPr>
        <w:tc>
          <w:tcPr>
            <w:tcW w:w="923" w:type="dxa"/>
            <w:tcMar>
              <w:top w:w="50" w:type="dxa"/>
              <w:left w:w="100" w:type="dxa"/>
            </w:tcMar>
            <w:vAlign w:val="center"/>
          </w:tcPr>
          <w:p w:rsidR="00BC4706" w:rsidRDefault="00BC4706" w:rsidP="00BC4706">
            <w:pPr>
              <w:spacing w:after="0"/>
            </w:pPr>
            <w:r>
              <w:rPr>
                <w:rFonts w:ascii="Times New Roman" w:hAnsi="Times New Roman"/>
                <w:color w:val="000000"/>
                <w:sz w:val="24"/>
              </w:rPr>
              <w:t>29</w:t>
            </w:r>
          </w:p>
        </w:tc>
        <w:tc>
          <w:tcPr>
            <w:tcW w:w="4565" w:type="dxa"/>
            <w:tcMar>
              <w:top w:w="50" w:type="dxa"/>
              <w:left w:w="100" w:type="dxa"/>
            </w:tcMar>
            <w:vAlign w:val="center"/>
          </w:tcPr>
          <w:p w:rsidR="00BC4706" w:rsidRPr="00CA2152" w:rsidRDefault="00BC4706" w:rsidP="00BC4706">
            <w:pPr>
              <w:spacing w:after="0"/>
              <w:ind w:left="135"/>
              <w:rPr>
                <w:lang w:val="ru-RU"/>
              </w:rPr>
            </w:pPr>
            <w:r w:rsidRPr="00CA2152">
              <w:rPr>
                <w:rFonts w:ascii="Times New Roman" w:hAnsi="Times New Roman"/>
                <w:color w:val="000000"/>
                <w:sz w:val="24"/>
                <w:lang w:val="ru-RU"/>
              </w:rPr>
              <w:t>Контрольная работа по разделу «Кислородсодержащие органические соединения»</w:t>
            </w:r>
          </w:p>
        </w:tc>
        <w:tc>
          <w:tcPr>
            <w:tcW w:w="1164" w:type="dxa"/>
            <w:tcMar>
              <w:top w:w="50" w:type="dxa"/>
              <w:left w:w="100" w:type="dxa"/>
            </w:tcMar>
            <w:vAlign w:val="center"/>
          </w:tcPr>
          <w:p w:rsidR="00BC4706" w:rsidRDefault="00BC4706" w:rsidP="00BC4706">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416" w:type="dxa"/>
            <w:tcMar>
              <w:top w:w="50" w:type="dxa"/>
              <w:left w:w="100" w:type="dxa"/>
            </w:tcMar>
            <w:vAlign w:val="center"/>
          </w:tcPr>
          <w:p w:rsidR="00BC4706" w:rsidRDefault="007414BE" w:rsidP="007414BE">
            <w:pPr>
              <w:spacing w:after="0"/>
              <w:ind w:left="135"/>
            </w:pPr>
            <w:r>
              <w:rPr>
                <w:rFonts w:ascii="Times New Roman" w:hAnsi="Times New Roman"/>
                <w:color w:val="000000"/>
                <w:sz w:val="24"/>
              </w:rPr>
              <w:t xml:space="preserve"> 2</w:t>
            </w:r>
            <w:r>
              <w:rPr>
                <w:rFonts w:ascii="Times New Roman" w:hAnsi="Times New Roman"/>
                <w:color w:val="000000"/>
                <w:sz w:val="24"/>
                <w:lang w:val="ru-RU"/>
              </w:rPr>
              <w:t>0</w:t>
            </w:r>
            <w:r>
              <w:rPr>
                <w:rFonts w:ascii="Times New Roman" w:hAnsi="Times New Roman"/>
                <w:color w:val="000000"/>
                <w:sz w:val="24"/>
              </w:rPr>
              <w:t>.04</w:t>
            </w:r>
            <w:r w:rsidR="00BC4706">
              <w:rPr>
                <w:rFonts w:ascii="Times New Roman" w:hAnsi="Times New Roman"/>
                <w:color w:val="000000"/>
                <w:sz w:val="24"/>
              </w:rPr>
              <w:t xml:space="preserve"> </w:t>
            </w:r>
          </w:p>
        </w:tc>
        <w:tc>
          <w:tcPr>
            <w:tcW w:w="2221" w:type="dxa"/>
            <w:tcMar>
              <w:top w:w="50" w:type="dxa"/>
              <w:left w:w="100" w:type="dxa"/>
            </w:tcMar>
            <w:vAlign w:val="center"/>
          </w:tcPr>
          <w:p w:rsidR="00BC4706" w:rsidRDefault="00BC4706" w:rsidP="00BC4706">
            <w:pPr>
              <w:spacing w:after="0"/>
              <w:ind w:left="135"/>
            </w:pPr>
          </w:p>
        </w:tc>
      </w:tr>
      <w:tr w:rsidR="00BC4706" w:rsidTr="00137E7C">
        <w:trPr>
          <w:trHeight w:val="144"/>
          <w:tblCellSpacing w:w="20" w:type="nil"/>
        </w:trPr>
        <w:tc>
          <w:tcPr>
            <w:tcW w:w="923" w:type="dxa"/>
            <w:tcMar>
              <w:top w:w="50" w:type="dxa"/>
              <w:left w:w="100" w:type="dxa"/>
            </w:tcMar>
            <w:vAlign w:val="center"/>
          </w:tcPr>
          <w:p w:rsidR="00BC4706" w:rsidRDefault="00BC4706" w:rsidP="00BC4706">
            <w:pPr>
              <w:spacing w:after="0"/>
            </w:pPr>
            <w:r>
              <w:rPr>
                <w:rFonts w:ascii="Times New Roman" w:hAnsi="Times New Roman"/>
                <w:color w:val="000000"/>
                <w:sz w:val="24"/>
              </w:rPr>
              <w:t>30</w:t>
            </w:r>
          </w:p>
        </w:tc>
        <w:tc>
          <w:tcPr>
            <w:tcW w:w="4565" w:type="dxa"/>
            <w:tcMar>
              <w:top w:w="50" w:type="dxa"/>
              <w:left w:w="100" w:type="dxa"/>
            </w:tcMar>
            <w:vAlign w:val="center"/>
          </w:tcPr>
          <w:p w:rsidR="001B2D65" w:rsidRDefault="001B2D65" w:rsidP="00BC4706">
            <w:pPr>
              <w:spacing w:after="0"/>
              <w:ind w:left="135"/>
              <w:rPr>
                <w:rFonts w:ascii="Times New Roman" w:hAnsi="Times New Roman"/>
                <w:color w:val="000000"/>
                <w:sz w:val="24"/>
                <w:lang w:val="ru-RU"/>
              </w:rPr>
            </w:pPr>
            <w:r w:rsidRPr="001B2D65">
              <w:rPr>
                <w:rFonts w:ascii="Times New Roman" w:hAnsi="Times New Roman"/>
                <w:color w:val="000000"/>
                <w:sz w:val="24"/>
                <w:lang w:val="ru-RU"/>
              </w:rPr>
              <w:t>Общая характеристика азотсодержащих органических соединений / Всероссийская проверочная работа</w:t>
            </w:r>
          </w:p>
          <w:p w:rsidR="00BC4706" w:rsidRPr="00870539" w:rsidRDefault="00BC4706" w:rsidP="00BC4706">
            <w:pPr>
              <w:spacing w:after="0"/>
              <w:ind w:left="135"/>
              <w:rPr>
                <w:lang w:val="ru-RU"/>
              </w:rPr>
            </w:pPr>
          </w:p>
        </w:tc>
        <w:tc>
          <w:tcPr>
            <w:tcW w:w="1164" w:type="dxa"/>
            <w:tcMar>
              <w:top w:w="50" w:type="dxa"/>
              <w:left w:w="100" w:type="dxa"/>
            </w:tcMar>
            <w:vAlign w:val="center"/>
          </w:tcPr>
          <w:p w:rsidR="00BC4706" w:rsidRDefault="00BC4706" w:rsidP="00BC4706">
            <w:pPr>
              <w:spacing w:after="0"/>
              <w:ind w:left="135"/>
              <w:jc w:val="center"/>
            </w:pPr>
            <w:r w:rsidRPr="0087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C4706" w:rsidRPr="001B2D65" w:rsidRDefault="001B2D65" w:rsidP="00BC4706">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w:t>
            </w:r>
          </w:p>
        </w:tc>
        <w:tc>
          <w:tcPr>
            <w:tcW w:w="1910"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0 </w:t>
            </w:r>
          </w:p>
        </w:tc>
        <w:tc>
          <w:tcPr>
            <w:tcW w:w="1416" w:type="dxa"/>
            <w:tcMar>
              <w:top w:w="50" w:type="dxa"/>
              <w:left w:w="100" w:type="dxa"/>
            </w:tcMar>
            <w:vAlign w:val="center"/>
          </w:tcPr>
          <w:p w:rsidR="00BC4706" w:rsidRDefault="007414BE" w:rsidP="007414BE">
            <w:pPr>
              <w:spacing w:after="0"/>
              <w:ind w:left="135"/>
            </w:pPr>
            <w:r>
              <w:rPr>
                <w:rFonts w:ascii="Times New Roman" w:hAnsi="Times New Roman"/>
                <w:color w:val="000000"/>
                <w:sz w:val="24"/>
              </w:rPr>
              <w:t xml:space="preserve"> </w:t>
            </w:r>
            <w:r>
              <w:rPr>
                <w:rFonts w:ascii="Times New Roman" w:hAnsi="Times New Roman"/>
                <w:color w:val="000000"/>
                <w:sz w:val="24"/>
                <w:lang w:val="ru-RU"/>
              </w:rPr>
              <w:t>27</w:t>
            </w:r>
            <w:r>
              <w:rPr>
                <w:rFonts w:ascii="Times New Roman" w:hAnsi="Times New Roman"/>
                <w:color w:val="000000"/>
                <w:sz w:val="24"/>
              </w:rPr>
              <w:t>.0</w:t>
            </w:r>
            <w:r>
              <w:rPr>
                <w:rFonts w:ascii="Times New Roman" w:hAnsi="Times New Roman"/>
                <w:color w:val="000000"/>
                <w:sz w:val="24"/>
                <w:lang w:val="ru-RU"/>
              </w:rPr>
              <w:t>4</w:t>
            </w:r>
            <w:r w:rsidR="00BC4706">
              <w:rPr>
                <w:rFonts w:ascii="Times New Roman" w:hAnsi="Times New Roman"/>
                <w:color w:val="000000"/>
                <w:sz w:val="24"/>
              </w:rPr>
              <w:t xml:space="preserve"> </w:t>
            </w:r>
          </w:p>
        </w:tc>
        <w:tc>
          <w:tcPr>
            <w:tcW w:w="2221" w:type="dxa"/>
            <w:tcMar>
              <w:top w:w="50" w:type="dxa"/>
              <w:left w:w="100" w:type="dxa"/>
            </w:tcMar>
            <w:vAlign w:val="center"/>
          </w:tcPr>
          <w:p w:rsidR="00BC4706" w:rsidRDefault="00BC4706" w:rsidP="00BC4706">
            <w:pPr>
              <w:spacing w:after="0"/>
              <w:ind w:left="135"/>
            </w:pPr>
          </w:p>
        </w:tc>
      </w:tr>
      <w:tr w:rsidR="00137E7C" w:rsidTr="00137E7C">
        <w:trPr>
          <w:trHeight w:val="144"/>
          <w:tblCellSpacing w:w="20" w:type="nil"/>
        </w:trPr>
        <w:tc>
          <w:tcPr>
            <w:tcW w:w="923" w:type="dxa"/>
            <w:tcMar>
              <w:top w:w="50" w:type="dxa"/>
              <w:left w:w="100" w:type="dxa"/>
            </w:tcMar>
            <w:vAlign w:val="center"/>
          </w:tcPr>
          <w:p w:rsidR="00137E7C" w:rsidRDefault="00137E7C" w:rsidP="00BC4706">
            <w:pPr>
              <w:spacing w:after="0"/>
            </w:pPr>
            <w:r>
              <w:rPr>
                <w:rFonts w:ascii="Times New Roman" w:hAnsi="Times New Roman"/>
                <w:color w:val="000000"/>
                <w:sz w:val="24"/>
              </w:rPr>
              <w:t>31</w:t>
            </w:r>
          </w:p>
        </w:tc>
        <w:tc>
          <w:tcPr>
            <w:tcW w:w="4565" w:type="dxa"/>
            <w:tcMar>
              <w:top w:w="50" w:type="dxa"/>
              <w:left w:w="100" w:type="dxa"/>
            </w:tcMar>
            <w:vAlign w:val="center"/>
          </w:tcPr>
          <w:p w:rsidR="00137E7C" w:rsidRDefault="00137E7C" w:rsidP="00BC4706">
            <w:pPr>
              <w:spacing w:after="0"/>
              <w:ind w:left="135"/>
            </w:pPr>
            <w:r>
              <w:rPr>
                <w:rFonts w:ascii="Times New Roman" w:hAnsi="Times New Roman"/>
                <w:color w:val="000000"/>
                <w:sz w:val="24"/>
              </w:rPr>
              <w:t>Амины: метиламин и анилин</w:t>
            </w:r>
          </w:p>
        </w:tc>
        <w:tc>
          <w:tcPr>
            <w:tcW w:w="1164" w:type="dxa"/>
            <w:tcMar>
              <w:top w:w="50" w:type="dxa"/>
              <w:left w:w="100" w:type="dxa"/>
            </w:tcMar>
            <w:vAlign w:val="center"/>
          </w:tcPr>
          <w:p w:rsidR="00137E7C" w:rsidRDefault="00137E7C" w:rsidP="00BC470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37E7C" w:rsidRDefault="00137E7C" w:rsidP="00BC470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37E7C" w:rsidRDefault="00137E7C" w:rsidP="00BC4706">
            <w:pPr>
              <w:spacing w:after="0"/>
              <w:ind w:left="135"/>
              <w:jc w:val="center"/>
            </w:pPr>
            <w:r>
              <w:rPr>
                <w:rFonts w:ascii="Times New Roman" w:hAnsi="Times New Roman"/>
                <w:color w:val="000000"/>
                <w:sz w:val="24"/>
              </w:rPr>
              <w:t xml:space="preserve"> 0 </w:t>
            </w:r>
          </w:p>
        </w:tc>
        <w:tc>
          <w:tcPr>
            <w:tcW w:w="1416" w:type="dxa"/>
            <w:tcMar>
              <w:top w:w="50" w:type="dxa"/>
              <w:left w:w="100" w:type="dxa"/>
            </w:tcMar>
            <w:vAlign w:val="center"/>
          </w:tcPr>
          <w:p w:rsidR="00137E7C" w:rsidRDefault="00137E7C" w:rsidP="00BA0049">
            <w:pPr>
              <w:spacing w:after="0"/>
              <w:ind w:left="135"/>
            </w:pPr>
            <w:r>
              <w:rPr>
                <w:rFonts w:ascii="Times New Roman" w:hAnsi="Times New Roman"/>
                <w:color w:val="000000"/>
                <w:sz w:val="24"/>
                <w:lang w:val="ru-RU"/>
              </w:rPr>
              <w:t>04</w:t>
            </w:r>
            <w:r>
              <w:rPr>
                <w:rFonts w:ascii="Times New Roman" w:hAnsi="Times New Roman"/>
                <w:color w:val="000000"/>
                <w:sz w:val="24"/>
              </w:rPr>
              <w:t xml:space="preserve">.05 </w:t>
            </w:r>
          </w:p>
        </w:tc>
        <w:tc>
          <w:tcPr>
            <w:tcW w:w="2221" w:type="dxa"/>
            <w:tcMar>
              <w:top w:w="50" w:type="dxa"/>
              <w:left w:w="100" w:type="dxa"/>
            </w:tcMar>
            <w:vAlign w:val="center"/>
          </w:tcPr>
          <w:p w:rsidR="00137E7C" w:rsidRDefault="00137E7C" w:rsidP="00BC4706">
            <w:pPr>
              <w:spacing w:after="0"/>
              <w:ind w:left="135"/>
            </w:pPr>
          </w:p>
        </w:tc>
      </w:tr>
      <w:tr w:rsidR="00137E7C" w:rsidTr="00137E7C">
        <w:trPr>
          <w:trHeight w:val="144"/>
          <w:tblCellSpacing w:w="20" w:type="nil"/>
        </w:trPr>
        <w:tc>
          <w:tcPr>
            <w:tcW w:w="923" w:type="dxa"/>
            <w:tcMar>
              <w:top w:w="50" w:type="dxa"/>
              <w:left w:w="100" w:type="dxa"/>
            </w:tcMar>
            <w:vAlign w:val="center"/>
          </w:tcPr>
          <w:p w:rsidR="00137E7C" w:rsidRDefault="00137E7C" w:rsidP="00BC4706">
            <w:pPr>
              <w:spacing w:after="0"/>
            </w:pPr>
            <w:r>
              <w:rPr>
                <w:rFonts w:ascii="Times New Roman" w:hAnsi="Times New Roman"/>
                <w:color w:val="000000"/>
                <w:sz w:val="24"/>
              </w:rPr>
              <w:t>32</w:t>
            </w:r>
          </w:p>
        </w:tc>
        <w:tc>
          <w:tcPr>
            <w:tcW w:w="4565" w:type="dxa"/>
            <w:tcMar>
              <w:top w:w="50" w:type="dxa"/>
              <w:left w:w="100" w:type="dxa"/>
            </w:tcMar>
            <w:vAlign w:val="center"/>
          </w:tcPr>
          <w:p w:rsidR="00137E7C" w:rsidRDefault="00137E7C" w:rsidP="00BC4706">
            <w:pPr>
              <w:spacing w:after="0"/>
              <w:ind w:left="135"/>
            </w:pPr>
            <w:r w:rsidRPr="001B2D65">
              <w:rPr>
                <w:rFonts w:ascii="Times New Roman" w:hAnsi="Times New Roman"/>
                <w:color w:val="000000"/>
                <w:sz w:val="24"/>
                <w:lang w:val="ru-RU"/>
              </w:rPr>
              <w:t>Аминокислоты как амфотерные органические соединения, их биологическое значение. Пептиды. Белки как природные высокомолекулярные соединения</w:t>
            </w:r>
          </w:p>
        </w:tc>
        <w:tc>
          <w:tcPr>
            <w:tcW w:w="1164" w:type="dxa"/>
            <w:tcMar>
              <w:top w:w="50" w:type="dxa"/>
              <w:left w:w="100" w:type="dxa"/>
            </w:tcMar>
            <w:vAlign w:val="center"/>
          </w:tcPr>
          <w:p w:rsidR="00137E7C" w:rsidRDefault="00137E7C" w:rsidP="00BC470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37E7C" w:rsidRDefault="00137E7C" w:rsidP="00BC470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37E7C" w:rsidRDefault="00137E7C" w:rsidP="00BC4706">
            <w:pPr>
              <w:spacing w:after="0"/>
              <w:ind w:left="135"/>
              <w:jc w:val="center"/>
            </w:pPr>
            <w:r>
              <w:rPr>
                <w:rFonts w:ascii="Times New Roman" w:hAnsi="Times New Roman"/>
                <w:color w:val="000000"/>
                <w:sz w:val="24"/>
              </w:rPr>
              <w:t xml:space="preserve"> 0 </w:t>
            </w:r>
          </w:p>
        </w:tc>
        <w:tc>
          <w:tcPr>
            <w:tcW w:w="1416" w:type="dxa"/>
            <w:tcMar>
              <w:top w:w="50" w:type="dxa"/>
              <w:left w:w="100" w:type="dxa"/>
            </w:tcMar>
            <w:vAlign w:val="center"/>
          </w:tcPr>
          <w:p w:rsidR="00137E7C" w:rsidRPr="001B2D65" w:rsidRDefault="00137E7C" w:rsidP="00BA0049">
            <w:pPr>
              <w:spacing w:after="0"/>
              <w:ind w:left="135"/>
              <w:rPr>
                <w:rFonts w:ascii="Times New Roman" w:hAnsi="Times New Roman"/>
                <w:color w:val="000000"/>
                <w:sz w:val="24"/>
                <w:lang w:val="ru-RU"/>
              </w:rPr>
            </w:pPr>
            <w:r>
              <w:rPr>
                <w:rFonts w:ascii="Times New Roman" w:hAnsi="Times New Roman"/>
                <w:color w:val="000000"/>
                <w:sz w:val="24"/>
                <w:lang w:val="ru-RU"/>
              </w:rPr>
              <w:t>11.05</w:t>
            </w:r>
          </w:p>
        </w:tc>
        <w:tc>
          <w:tcPr>
            <w:tcW w:w="2221" w:type="dxa"/>
            <w:tcMar>
              <w:top w:w="50" w:type="dxa"/>
              <w:left w:w="100" w:type="dxa"/>
            </w:tcMar>
            <w:vAlign w:val="center"/>
          </w:tcPr>
          <w:p w:rsidR="00137E7C" w:rsidRDefault="00137E7C" w:rsidP="00BC4706">
            <w:pPr>
              <w:spacing w:after="0"/>
              <w:ind w:left="135"/>
            </w:pPr>
          </w:p>
        </w:tc>
      </w:tr>
      <w:tr w:rsidR="00137E7C" w:rsidRPr="001B2D65" w:rsidTr="00137E7C">
        <w:trPr>
          <w:trHeight w:val="144"/>
          <w:tblCellSpacing w:w="20" w:type="nil"/>
        </w:trPr>
        <w:tc>
          <w:tcPr>
            <w:tcW w:w="923" w:type="dxa"/>
            <w:tcMar>
              <w:top w:w="50" w:type="dxa"/>
              <w:left w:w="100" w:type="dxa"/>
            </w:tcMar>
            <w:vAlign w:val="center"/>
          </w:tcPr>
          <w:p w:rsidR="00137E7C" w:rsidRPr="00BC4706" w:rsidRDefault="00137E7C" w:rsidP="00BC4706">
            <w:pPr>
              <w:spacing w:after="0"/>
              <w:rPr>
                <w:rFonts w:ascii="Times New Roman" w:hAnsi="Times New Roman"/>
                <w:color w:val="000000"/>
                <w:sz w:val="24"/>
                <w:lang w:val="ru-RU"/>
              </w:rPr>
            </w:pPr>
            <w:r>
              <w:rPr>
                <w:rFonts w:ascii="Times New Roman" w:hAnsi="Times New Roman"/>
                <w:color w:val="000000"/>
                <w:sz w:val="24"/>
                <w:lang w:val="ru-RU"/>
              </w:rPr>
              <w:t>33</w:t>
            </w:r>
          </w:p>
        </w:tc>
        <w:tc>
          <w:tcPr>
            <w:tcW w:w="4565" w:type="dxa"/>
            <w:tcMar>
              <w:top w:w="50" w:type="dxa"/>
              <w:left w:w="100" w:type="dxa"/>
            </w:tcMar>
            <w:vAlign w:val="center"/>
          </w:tcPr>
          <w:p w:rsidR="00137E7C" w:rsidRPr="00CA2152" w:rsidRDefault="00137E7C" w:rsidP="00BC4706">
            <w:pPr>
              <w:spacing w:after="0"/>
              <w:ind w:left="135"/>
              <w:rPr>
                <w:rFonts w:ascii="Times New Roman" w:hAnsi="Times New Roman"/>
                <w:color w:val="000000"/>
                <w:sz w:val="24"/>
                <w:lang w:val="ru-RU"/>
              </w:rPr>
            </w:pPr>
            <w:r w:rsidRPr="001B2D65">
              <w:rPr>
                <w:rFonts w:ascii="Times New Roman" w:hAnsi="Times New Roman"/>
                <w:color w:val="000000"/>
                <w:sz w:val="24"/>
                <w:lang w:val="ru-RU"/>
              </w:rPr>
              <w:t>Основные понятия химии высокомолекулярных соединений</w:t>
            </w:r>
          </w:p>
        </w:tc>
        <w:tc>
          <w:tcPr>
            <w:tcW w:w="1164" w:type="dxa"/>
            <w:tcMar>
              <w:top w:w="50" w:type="dxa"/>
              <w:left w:w="100" w:type="dxa"/>
            </w:tcMar>
            <w:vAlign w:val="center"/>
          </w:tcPr>
          <w:p w:rsidR="00137E7C" w:rsidRPr="001B2D65" w:rsidRDefault="00137E7C" w:rsidP="00BC470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137E7C" w:rsidRPr="001B2D65" w:rsidRDefault="00137E7C" w:rsidP="00BC4706">
            <w:pPr>
              <w:spacing w:after="0"/>
              <w:ind w:left="135"/>
              <w:jc w:val="center"/>
              <w:rPr>
                <w:rFonts w:ascii="Times New Roman" w:hAnsi="Times New Roman"/>
                <w:color w:val="000000"/>
                <w:sz w:val="24"/>
                <w:lang w:val="ru-RU"/>
              </w:rPr>
            </w:pPr>
          </w:p>
        </w:tc>
        <w:tc>
          <w:tcPr>
            <w:tcW w:w="1910" w:type="dxa"/>
            <w:tcMar>
              <w:top w:w="50" w:type="dxa"/>
              <w:left w:w="100" w:type="dxa"/>
            </w:tcMar>
            <w:vAlign w:val="center"/>
          </w:tcPr>
          <w:p w:rsidR="00137E7C" w:rsidRPr="001B2D65" w:rsidRDefault="00137E7C" w:rsidP="00BC4706">
            <w:pPr>
              <w:spacing w:after="0"/>
              <w:ind w:left="135"/>
              <w:jc w:val="center"/>
              <w:rPr>
                <w:rFonts w:ascii="Times New Roman" w:hAnsi="Times New Roman"/>
                <w:color w:val="000000"/>
                <w:sz w:val="24"/>
                <w:lang w:val="ru-RU"/>
              </w:rPr>
            </w:pPr>
          </w:p>
        </w:tc>
        <w:tc>
          <w:tcPr>
            <w:tcW w:w="1416" w:type="dxa"/>
            <w:tcMar>
              <w:top w:w="50" w:type="dxa"/>
              <w:left w:w="100" w:type="dxa"/>
            </w:tcMar>
            <w:vAlign w:val="center"/>
          </w:tcPr>
          <w:p w:rsidR="00137E7C" w:rsidRPr="001B2D65" w:rsidRDefault="00137E7C" w:rsidP="00BA0049">
            <w:pPr>
              <w:spacing w:after="0"/>
              <w:ind w:left="135"/>
              <w:rPr>
                <w:rFonts w:ascii="Times New Roman" w:hAnsi="Times New Roman"/>
                <w:color w:val="000000"/>
                <w:sz w:val="24"/>
                <w:lang w:val="ru-RU"/>
              </w:rPr>
            </w:pPr>
            <w:r>
              <w:rPr>
                <w:rFonts w:ascii="Times New Roman" w:hAnsi="Times New Roman"/>
                <w:color w:val="000000"/>
                <w:sz w:val="24"/>
                <w:lang w:val="ru-RU"/>
              </w:rPr>
              <w:t>18.05</w:t>
            </w:r>
          </w:p>
        </w:tc>
        <w:tc>
          <w:tcPr>
            <w:tcW w:w="2221" w:type="dxa"/>
            <w:tcMar>
              <w:top w:w="50" w:type="dxa"/>
              <w:left w:w="100" w:type="dxa"/>
            </w:tcMar>
            <w:vAlign w:val="center"/>
          </w:tcPr>
          <w:p w:rsidR="00137E7C" w:rsidRPr="001B2D65" w:rsidRDefault="00137E7C" w:rsidP="00BC4706">
            <w:pPr>
              <w:spacing w:after="0"/>
              <w:ind w:left="135"/>
              <w:rPr>
                <w:lang w:val="ru-RU"/>
              </w:rPr>
            </w:pPr>
          </w:p>
        </w:tc>
      </w:tr>
      <w:tr w:rsidR="00BC4706" w:rsidRPr="001B2D65" w:rsidTr="00137E7C">
        <w:trPr>
          <w:trHeight w:val="144"/>
          <w:tblCellSpacing w:w="20" w:type="nil"/>
        </w:trPr>
        <w:tc>
          <w:tcPr>
            <w:tcW w:w="923" w:type="dxa"/>
            <w:tcMar>
              <w:top w:w="50" w:type="dxa"/>
              <w:left w:w="100" w:type="dxa"/>
            </w:tcMar>
            <w:vAlign w:val="center"/>
          </w:tcPr>
          <w:p w:rsidR="00BC4706" w:rsidRPr="00BC4706" w:rsidRDefault="00BC4706" w:rsidP="00BC4706">
            <w:pPr>
              <w:spacing w:after="0"/>
              <w:rPr>
                <w:rFonts w:ascii="Times New Roman" w:hAnsi="Times New Roman"/>
                <w:color w:val="000000"/>
                <w:sz w:val="24"/>
                <w:lang w:val="ru-RU"/>
              </w:rPr>
            </w:pPr>
            <w:r>
              <w:rPr>
                <w:rFonts w:ascii="Times New Roman" w:hAnsi="Times New Roman"/>
                <w:color w:val="000000"/>
                <w:sz w:val="24"/>
                <w:lang w:val="ru-RU"/>
              </w:rPr>
              <w:t>34</w:t>
            </w:r>
          </w:p>
        </w:tc>
        <w:tc>
          <w:tcPr>
            <w:tcW w:w="4565" w:type="dxa"/>
            <w:tcMar>
              <w:top w:w="50" w:type="dxa"/>
              <w:left w:w="100" w:type="dxa"/>
            </w:tcMar>
            <w:vAlign w:val="center"/>
          </w:tcPr>
          <w:p w:rsidR="00BC4706" w:rsidRPr="00CA2152" w:rsidRDefault="001B2D65" w:rsidP="001B2D65">
            <w:pPr>
              <w:spacing w:after="0"/>
              <w:ind w:left="135"/>
              <w:rPr>
                <w:rFonts w:ascii="Times New Roman" w:hAnsi="Times New Roman"/>
                <w:color w:val="000000"/>
                <w:sz w:val="24"/>
                <w:lang w:val="ru-RU"/>
              </w:rPr>
            </w:pPr>
            <w:r w:rsidRPr="001B2D65">
              <w:rPr>
                <w:rFonts w:ascii="Times New Roman" w:hAnsi="Times New Roman"/>
                <w:color w:val="000000"/>
                <w:sz w:val="24"/>
                <w:lang w:val="ru-RU"/>
              </w:rPr>
              <w:t>Основные методы синтеза высокомолекулярных соединений. Пластмассы, каучуки, волокна</w:t>
            </w:r>
          </w:p>
        </w:tc>
        <w:tc>
          <w:tcPr>
            <w:tcW w:w="1164" w:type="dxa"/>
            <w:tcMar>
              <w:top w:w="50" w:type="dxa"/>
              <w:left w:w="100" w:type="dxa"/>
            </w:tcMar>
            <w:vAlign w:val="center"/>
          </w:tcPr>
          <w:p w:rsidR="00BC4706" w:rsidRPr="001B2D65" w:rsidRDefault="001B2D65" w:rsidP="00BC470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BC4706" w:rsidRPr="001B2D65" w:rsidRDefault="00BC4706" w:rsidP="00BC4706">
            <w:pPr>
              <w:spacing w:after="0"/>
              <w:ind w:left="135"/>
              <w:jc w:val="center"/>
              <w:rPr>
                <w:rFonts w:ascii="Times New Roman" w:hAnsi="Times New Roman"/>
                <w:color w:val="000000"/>
                <w:sz w:val="24"/>
                <w:lang w:val="ru-RU"/>
              </w:rPr>
            </w:pPr>
          </w:p>
        </w:tc>
        <w:tc>
          <w:tcPr>
            <w:tcW w:w="1910" w:type="dxa"/>
            <w:tcMar>
              <w:top w:w="50" w:type="dxa"/>
              <w:left w:w="100" w:type="dxa"/>
            </w:tcMar>
            <w:vAlign w:val="center"/>
          </w:tcPr>
          <w:p w:rsidR="00BC4706" w:rsidRPr="001B2D65" w:rsidRDefault="00BC4706" w:rsidP="00BC4706">
            <w:pPr>
              <w:spacing w:after="0"/>
              <w:ind w:left="135"/>
              <w:jc w:val="center"/>
              <w:rPr>
                <w:rFonts w:ascii="Times New Roman" w:hAnsi="Times New Roman"/>
                <w:color w:val="000000"/>
                <w:sz w:val="24"/>
                <w:lang w:val="ru-RU"/>
              </w:rPr>
            </w:pPr>
          </w:p>
        </w:tc>
        <w:tc>
          <w:tcPr>
            <w:tcW w:w="1416" w:type="dxa"/>
            <w:tcMar>
              <w:top w:w="50" w:type="dxa"/>
              <w:left w:w="100" w:type="dxa"/>
            </w:tcMar>
            <w:vAlign w:val="center"/>
          </w:tcPr>
          <w:p w:rsidR="00BC4706" w:rsidRPr="001B2D65" w:rsidRDefault="00137E7C" w:rsidP="00BC4706">
            <w:pPr>
              <w:spacing w:after="0"/>
              <w:ind w:left="135"/>
              <w:rPr>
                <w:rFonts w:ascii="Times New Roman" w:hAnsi="Times New Roman"/>
                <w:color w:val="000000"/>
                <w:sz w:val="24"/>
                <w:lang w:val="ru-RU"/>
              </w:rPr>
            </w:pPr>
            <w:r>
              <w:rPr>
                <w:rFonts w:ascii="Times New Roman" w:hAnsi="Times New Roman"/>
                <w:color w:val="000000"/>
                <w:sz w:val="24"/>
                <w:lang w:val="ru-RU"/>
              </w:rPr>
              <w:t>25.05</w:t>
            </w:r>
          </w:p>
        </w:tc>
        <w:tc>
          <w:tcPr>
            <w:tcW w:w="2221" w:type="dxa"/>
            <w:tcMar>
              <w:top w:w="50" w:type="dxa"/>
              <w:left w:w="100" w:type="dxa"/>
            </w:tcMar>
            <w:vAlign w:val="center"/>
          </w:tcPr>
          <w:p w:rsidR="00BC4706" w:rsidRPr="001B2D65" w:rsidRDefault="00BC4706" w:rsidP="00BC4706">
            <w:pPr>
              <w:spacing w:after="0"/>
              <w:ind w:left="135"/>
              <w:rPr>
                <w:lang w:val="ru-RU"/>
              </w:rPr>
            </w:pPr>
          </w:p>
        </w:tc>
      </w:tr>
      <w:tr w:rsidR="00BC4706" w:rsidTr="00137E7C">
        <w:trPr>
          <w:trHeight w:val="144"/>
          <w:tblCellSpacing w:w="20" w:type="nil"/>
        </w:trPr>
        <w:tc>
          <w:tcPr>
            <w:tcW w:w="0" w:type="auto"/>
            <w:gridSpan w:val="2"/>
            <w:tcMar>
              <w:top w:w="50" w:type="dxa"/>
              <w:left w:w="100" w:type="dxa"/>
            </w:tcMar>
            <w:vAlign w:val="center"/>
          </w:tcPr>
          <w:p w:rsidR="00BC4706" w:rsidRPr="00CA2152" w:rsidRDefault="00BC4706" w:rsidP="00BC4706">
            <w:pPr>
              <w:spacing w:after="0"/>
              <w:ind w:left="135"/>
              <w:rPr>
                <w:lang w:val="ru-RU"/>
              </w:rPr>
            </w:pPr>
            <w:r w:rsidRPr="00CA2152">
              <w:rPr>
                <w:rFonts w:ascii="Times New Roman" w:hAnsi="Times New Roman"/>
                <w:color w:val="000000"/>
                <w:sz w:val="24"/>
                <w:lang w:val="ru-RU"/>
              </w:rPr>
              <w:t>ОБЩЕЕ КОЛИЧЕСТВО ЧАСОВ ПО ПРОГРАММЕ</w:t>
            </w:r>
          </w:p>
        </w:tc>
        <w:tc>
          <w:tcPr>
            <w:tcW w:w="1164" w:type="dxa"/>
            <w:tcMar>
              <w:top w:w="50" w:type="dxa"/>
              <w:left w:w="100" w:type="dxa"/>
            </w:tcMar>
            <w:vAlign w:val="center"/>
          </w:tcPr>
          <w:p w:rsidR="00BC4706" w:rsidRDefault="00BC4706" w:rsidP="00BC4706">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3</w:t>
            </w:r>
            <w:r w:rsidR="001B2D65">
              <w:rPr>
                <w:rFonts w:ascii="Times New Roman" w:hAnsi="Times New Roman"/>
                <w:color w:val="000000"/>
                <w:sz w:val="24"/>
                <w:lang w:val="ru-RU"/>
              </w:rPr>
              <w:t>4</w:t>
            </w:r>
            <w:r>
              <w:rPr>
                <w:rFonts w:ascii="Times New Roman" w:hAnsi="Times New Roman"/>
                <w:color w:val="000000"/>
                <w:sz w:val="24"/>
              </w:rPr>
              <w:t xml:space="preserve"> </w:t>
            </w:r>
          </w:p>
        </w:tc>
        <w:tc>
          <w:tcPr>
            <w:tcW w:w="1841" w:type="dxa"/>
            <w:tcMar>
              <w:top w:w="50" w:type="dxa"/>
              <w:left w:w="100" w:type="dxa"/>
            </w:tcMar>
            <w:vAlign w:val="center"/>
          </w:tcPr>
          <w:p w:rsidR="00BC4706" w:rsidRPr="001B2D65" w:rsidRDefault="001B2D65" w:rsidP="00BC4706">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3</w:t>
            </w:r>
          </w:p>
        </w:tc>
        <w:tc>
          <w:tcPr>
            <w:tcW w:w="1910" w:type="dxa"/>
            <w:tcMar>
              <w:top w:w="50" w:type="dxa"/>
              <w:left w:w="100" w:type="dxa"/>
            </w:tcMar>
            <w:vAlign w:val="center"/>
          </w:tcPr>
          <w:p w:rsidR="00BC4706" w:rsidRDefault="00BC4706" w:rsidP="00BC4706">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BC4706" w:rsidRDefault="00BC4706" w:rsidP="00BC4706"/>
        </w:tc>
      </w:tr>
    </w:tbl>
    <w:p w:rsidR="00137E7C" w:rsidRDefault="00137E7C" w:rsidP="00BC4706">
      <w:pPr>
        <w:spacing w:after="0"/>
        <w:rPr>
          <w:rFonts w:ascii="Times New Roman" w:hAnsi="Times New Roman"/>
          <w:b/>
          <w:color w:val="000000"/>
          <w:sz w:val="28"/>
          <w:lang w:val="ru-RU"/>
        </w:rPr>
      </w:pPr>
    </w:p>
    <w:p w:rsidR="007C35B4" w:rsidRDefault="00CA2152" w:rsidP="00BC4706">
      <w:pPr>
        <w:spacing w:after="0"/>
      </w:pPr>
      <w:r>
        <w:rPr>
          <w:rFonts w:ascii="Times New Roman" w:hAnsi="Times New Roman"/>
          <w:b/>
          <w:color w:val="000000"/>
          <w:sz w:val="28"/>
        </w:rPr>
        <w:lastRenderedPageBreak/>
        <w:t xml:space="preserve">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4743"/>
        <w:gridCol w:w="1078"/>
        <w:gridCol w:w="1841"/>
        <w:gridCol w:w="1910"/>
        <w:gridCol w:w="1418"/>
        <w:gridCol w:w="2221"/>
      </w:tblGrid>
      <w:tr w:rsidR="007C35B4" w:rsidTr="00A737FE">
        <w:trPr>
          <w:trHeight w:val="144"/>
          <w:tblCellSpacing w:w="20" w:type="nil"/>
        </w:trPr>
        <w:tc>
          <w:tcPr>
            <w:tcW w:w="816" w:type="dxa"/>
            <w:vMerge w:val="restart"/>
            <w:tcMar>
              <w:top w:w="50" w:type="dxa"/>
              <w:left w:w="100" w:type="dxa"/>
            </w:tcMar>
            <w:vAlign w:val="center"/>
          </w:tcPr>
          <w:p w:rsidR="007C35B4" w:rsidRDefault="00CA2152">
            <w:pPr>
              <w:spacing w:after="0"/>
              <w:ind w:left="135"/>
            </w:pPr>
            <w:r>
              <w:rPr>
                <w:rFonts w:ascii="Times New Roman" w:hAnsi="Times New Roman"/>
                <w:b/>
                <w:color w:val="000000"/>
                <w:sz w:val="24"/>
              </w:rPr>
              <w:t xml:space="preserve">№ п/п </w:t>
            </w:r>
          </w:p>
          <w:p w:rsidR="007C35B4" w:rsidRDefault="007C35B4">
            <w:pPr>
              <w:spacing w:after="0"/>
              <w:ind w:left="135"/>
            </w:pPr>
          </w:p>
        </w:tc>
        <w:tc>
          <w:tcPr>
            <w:tcW w:w="4741" w:type="dxa"/>
            <w:vMerge w:val="restart"/>
            <w:tcMar>
              <w:top w:w="50" w:type="dxa"/>
              <w:left w:w="100" w:type="dxa"/>
            </w:tcMar>
            <w:vAlign w:val="center"/>
          </w:tcPr>
          <w:p w:rsidR="007C35B4" w:rsidRDefault="00CA2152">
            <w:pPr>
              <w:spacing w:after="0"/>
              <w:ind w:left="135"/>
            </w:pPr>
            <w:r>
              <w:rPr>
                <w:rFonts w:ascii="Times New Roman" w:hAnsi="Times New Roman"/>
                <w:b/>
                <w:color w:val="000000"/>
                <w:sz w:val="24"/>
              </w:rPr>
              <w:t xml:space="preserve">Тема урока </w:t>
            </w:r>
          </w:p>
          <w:p w:rsidR="007C35B4" w:rsidRDefault="007C35B4">
            <w:pPr>
              <w:spacing w:after="0"/>
              <w:ind w:left="135"/>
            </w:pPr>
          </w:p>
        </w:tc>
        <w:tc>
          <w:tcPr>
            <w:tcW w:w="0" w:type="auto"/>
            <w:gridSpan w:val="3"/>
            <w:tcMar>
              <w:top w:w="50" w:type="dxa"/>
              <w:left w:w="100" w:type="dxa"/>
            </w:tcMar>
            <w:vAlign w:val="center"/>
          </w:tcPr>
          <w:p w:rsidR="007C35B4" w:rsidRDefault="00CA2152">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7C35B4" w:rsidRDefault="00CA2152">
            <w:pPr>
              <w:spacing w:after="0"/>
              <w:ind w:left="135"/>
            </w:pPr>
            <w:r>
              <w:rPr>
                <w:rFonts w:ascii="Times New Roman" w:hAnsi="Times New Roman"/>
                <w:b/>
                <w:color w:val="000000"/>
                <w:sz w:val="24"/>
              </w:rPr>
              <w:t xml:space="preserve">Дата изучения </w:t>
            </w:r>
          </w:p>
          <w:p w:rsidR="007C35B4" w:rsidRDefault="007C35B4">
            <w:pPr>
              <w:spacing w:after="0"/>
              <w:ind w:left="135"/>
            </w:pPr>
          </w:p>
        </w:tc>
        <w:tc>
          <w:tcPr>
            <w:tcW w:w="2221" w:type="dxa"/>
            <w:vMerge w:val="restart"/>
            <w:tcMar>
              <w:top w:w="50" w:type="dxa"/>
              <w:left w:w="100" w:type="dxa"/>
            </w:tcMar>
            <w:vAlign w:val="center"/>
          </w:tcPr>
          <w:p w:rsidR="007C35B4" w:rsidRDefault="00CA2152">
            <w:pPr>
              <w:spacing w:after="0"/>
              <w:ind w:left="135"/>
            </w:pPr>
            <w:r>
              <w:rPr>
                <w:rFonts w:ascii="Times New Roman" w:hAnsi="Times New Roman"/>
                <w:b/>
                <w:color w:val="000000"/>
                <w:sz w:val="24"/>
              </w:rPr>
              <w:t xml:space="preserve">Электронные цифровые образовательные ресурсы </w:t>
            </w:r>
          </w:p>
          <w:p w:rsidR="007C35B4" w:rsidRDefault="007C35B4">
            <w:pPr>
              <w:spacing w:after="0"/>
              <w:ind w:left="135"/>
            </w:pPr>
          </w:p>
        </w:tc>
      </w:tr>
      <w:tr w:rsidR="007C35B4" w:rsidTr="00A737FE">
        <w:trPr>
          <w:trHeight w:val="144"/>
          <w:tblCellSpacing w:w="20" w:type="nil"/>
        </w:trPr>
        <w:tc>
          <w:tcPr>
            <w:tcW w:w="0" w:type="auto"/>
            <w:vMerge/>
            <w:tcBorders>
              <w:top w:val="nil"/>
            </w:tcBorders>
            <w:tcMar>
              <w:top w:w="50" w:type="dxa"/>
              <w:left w:w="100" w:type="dxa"/>
            </w:tcMar>
          </w:tcPr>
          <w:p w:rsidR="007C35B4" w:rsidRDefault="007C35B4"/>
        </w:tc>
        <w:tc>
          <w:tcPr>
            <w:tcW w:w="0" w:type="auto"/>
            <w:vMerge/>
            <w:tcBorders>
              <w:top w:val="nil"/>
            </w:tcBorders>
            <w:tcMar>
              <w:top w:w="50" w:type="dxa"/>
              <w:left w:w="100" w:type="dxa"/>
            </w:tcMar>
          </w:tcPr>
          <w:p w:rsidR="007C35B4" w:rsidRDefault="007C35B4"/>
        </w:tc>
        <w:tc>
          <w:tcPr>
            <w:tcW w:w="1088" w:type="dxa"/>
            <w:tcMar>
              <w:top w:w="50" w:type="dxa"/>
              <w:left w:w="100" w:type="dxa"/>
            </w:tcMar>
            <w:vAlign w:val="center"/>
          </w:tcPr>
          <w:p w:rsidR="007C35B4" w:rsidRDefault="00CA2152">
            <w:pPr>
              <w:spacing w:after="0"/>
              <w:ind w:left="135"/>
            </w:pPr>
            <w:r>
              <w:rPr>
                <w:rFonts w:ascii="Times New Roman" w:hAnsi="Times New Roman"/>
                <w:b/>
                <w:color w:val="000000"/>
                <w:sz w:val="24"/>
              </w:rPr>
              <w:t xml:space="preserve">Всего </w:t>
            </w:r>
          </w:p>
          <w:p w:rsidR="007C35B4" w:rsidRDefault="007C35B4">
            <w:pPr>
              <w:spacing w:after="0"/>
              <w:ind w:left="135"/>
            </w:pPr>
          </w:p>
        </w:tc>
        <w:tc>
          <w:tcPr>
            <w:tcW w:w="1841" w:type="dxa"/>
            <w:tcMar>
              <w:top w:w="50" w:type="dxa"/>
              <w:left w:w="100" w:type="dxa"/>
            </w:tcMar>
            <w:vAlign w:val="center"/>
          </w:tcPr>
          <w:p w:rsidR="007C35B4" w:rsidRDefault="00CA2152">
            <w:pPr>
              <w:spacing w:after="0"/>
              <w:ind w:left="135"/>
            </w:pPr>
            <w:r>
              <w:rPr>
                <w:rFonts w:ascii="Times New Roman" w:hAnsi="Times New Roman"/>
                <w:b/>
                <w:color w:val="000000"/>
                <w:sz w:val="24"/>
              </w:rPr>
              <w:t xml:space="preserve">Контрольные работы </w:t>
            </w:r>
          </w:p>
          <w:p w:rsidR="007C35B4" w:rsidRDefault="007C35B4">
            <w:pPr>
              <w:spacing w:after="0"/>
              <w:ind w:left="135"/>
            </w:pPr>
          </w:p>
        </w:tc>
        <w:tc>
          <w:tcPr>
            <w:tcW w:w="1910" w:type="dxa"/>
            <w:tcMar>
              <w:top w:w="50" w:type="dxa"/>
              <w:left w:w="100" w:type="dxa"/>
            </w:tcMar>
            <w:vAlign w:val="center"/>
          </w:tcPr>
          <w:p w:rsidR="007C35B4" w:rsidRDefault="00CA2152">
            <w:pPr>
              <w:spacing w:after="0"/>
              <w:ind w:left="135"/>
            </w:pPr>
            <w:r>
              <w:rPr>
                <w:rFonts w:ascii="Times New Roman" w:hAnsi="Times New Roman"/>
                <w:b/>
                <w:color w:val="000000"/>
                <w:sz w:val="24"/>
              </w:rPr>
              <w:t xml:space="preserve">Практические работы </w:t>
            </w:r>
          </w:p>
          <w:p w:rsidR="007C35B4" w:rsidRDefault="007C35B4">
            <w:pPr>
              <w:spacing w:after="0"/>
              <w:ind w:left="135"/>
            </w:pPr>
          </w:p>
        </w:tc>
        <w:tc>
          <w:tcPr>
            <w:tcW w:w="0" w:type="auto"/>
            <w:vMerge/>
            <w:tcBorders>
              <w:top w:val="nil"/>
            </w:tcBorders>
            <w:tcMar>
              <w:top w:w="50" w:type="dxa"/>
              <w:left w:w="100" w:type="dxa"/>
            </w:tcMar>
          </w:tcPr>
          <w:p w:rsidR="007C35B4" w:rsidRDefault="007C35B4"/>
        </w:tc>
        <w:tc>
          <w:tcPr>
            <w:tcW w:w="0" w:type="auto"/>
            <w:vMerge/>
            <w:tcBorders>
              <w:top w:val="nil"/>
            </w:tcBorders>
            <w:tcMar>
              <w:top w:w="50" w:type="dxa"/>
              <w:left w:w="100" w:type="dxa"/>
            </w:tcMar>
          </w:tcPr>
          <w:p w:rsidR="007C35B4" w:rsidRDefault="007C35B4"/>
        </w:tc>
      </w:tr>
      <w:tr w:rsidR="007C35B4" w:rsidTr="00A737FE">
        <w:trPr>
          <w:trHeight w:val="144"/>
          <w:tblCellSpacing w:w="20" w:type="nil"/>
        </w:trPr>
        <w:tc>
          <w:tcPr>
            <w:tcW w:w="816" w:type="dxa"/>
            <w:tcMar>
              <w:top w:w="50" w:type="dxa"/>
              <w:left w:w="100" w:type="dxa"/>
            </w:tcMar>
            <w:vAlign w:val="center"/>
          </w:tcPr>
          <w:p w:rsidR="007C35B4" w:rsidRDefault="00CA2152">
            <w:pPr>
              <w:spacing w:after="0"/>
            </w:pPr>
            <w:r>
              <w:rPr>
                <w:rFonts w:ascii="Times New Roman" w:hAnsi="Times New Roman"/>
                <w:color w:val="000000"/>
                <w:sz w:val="24"/>
              </w:rPr>
              <w:t>1</w:t>
            </w:r>
          </w:p>
        </w:tc>
        <w:tc>
          <w:tcPr>
            <w:tcW w:w="4741" w:type="dxa"/>
            <w:tcMar>
              <w:top w:w="50" w:type="dxa"/>
              <w:left w:w="100" w:type="dxa"/>
            </w:tcMar>
            <w:vAlign w:val="center"/>
          </w:tcPr>
          <w:p w:rsidR="007C35B4" w:rsidRPr="00CA2152" w:rsidRDefault="00CA2152">
            <w:pPr>
              <w:spacing w:after="0"/>
              <w:ind w:left="135"/>
              <w:rPr>
                <w:lang w:val="ru-RU"/>
              </w:rPr>
            </w:pPr>
            <w:r w:rsidRPr="00CA2152">
              <w:rPr>
                <w:rFonts w:ascii="Times New Roman" w:hAnsi="Times New Roman"/>
                <w:color w:val="000000"/>
                <w:sz w:val="24"/>
                <w:lang w:val="ru-RU"/>
              </w:rPr>
              <w:t>Химический элемент. Атом. Электронная конфигурация атомов</w:t>
            </w:r>
            <w:r w:rsidR="00F40F0A">
              <w:rPr>
                <w:rFonts w:ascii="Times New Roman" w:hAnsi="Times New Roman"/>
                <w:color w:val="000000"/>
                <w:sz w:val="24"/>
                <w:lang w:val="ru-RU"/>
              </w:rPr>
              <w:t xml:space="preserve"> п.1</w:t>
            </w:r>
          </w:p>
        </w:tc>
        <w:tc>
          <w:tcPr>
            <w:tcW w:w="1088" w:type="dxa"/>
            <w:tcMar>
              <w:top w:w="50" w:type="dxa"/>
              <w:left w:w="100" w:type="dxa"/>
            </w:tcMar>
            <w:vAlign w:val="center"/>
          </w:tcPr>
          <w:p w:rsidR="007C35B4" w:rsidRDefault="00CA2152">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7C35B4" w:rsidRDefault="007C35B4">
            <w:pPr>
              <w:spacing w:after="0"/>
              <w:ind w:left="135"/>
            </w:pPr>
          </w:p>
        </w:tc>
        <w:tc>
          <w:tcPr>
            <w:tcW w:w="2221" w:type="dxa"/>
            <w:tcMar>
              <w:top w:w="50" w:type="dxa"/>
              <w:left w:w="100" w:type="dxa"/>
            </w:tcMar>
            <w:vAlign w:val="center"/>
          </w:tcPr>
          <w:p w:rsidR="007C35B4" w:rsidRDefault="007C35B4">
            <w:pPr>
              <w:spacing w:after="0"/>
              <w:ind w:left="135"/>
            </w:pPr>
          </w:p>
        </w:tc>
      </w:tr>
      <w:tr w:rsidR="007C35B4" w:rsidTr="00A737FE">
        <w:trPr>
          <w:trHeight w:val="144"/>
          <w:tblCellSpacing w:w="20" w:type="nil"/>
        </w:trPr>
        <w:tc>
          <w:tcPr>
            <w:tcW w:w="816" w:type="dxa"/>
            <w:tcMar>
              <w:top w:w="50" w:type="dxa"/>
              <w:left w:w="100" w:type="dxa"/>
            </w:tcMar>
            <w:vAlign w:val="center"/>
          </w:tcPr>
          <w:p w:rsidR="007C35B4" w:rsidRDefault="00CA2152">
            <w:pPr>
              <w:spacing w:after="0"/>
            </w:pPr>
            <w:r>
              <w:rPr>
                <w:rFonts w:ascii="Times New Roman" w:hAnsi="Times New Roman"/>
                <w:color w:val="000000"/>
                <w:sz w:val="24"/>
              </w:rPr>
              <w:t>2</w:t>
            </w:r>
          </w:p>
        </w:tc>
        <w:tc>
          <w:tcPr>
            <w:tcW w:w="4741" w:type="dxa"/>
            <w:tcMar>
              <w:top w:w="50" w:type="dxa"/>
              <w:left w:w="100" w:type="dxa"/>
            </w:tcMar>
            <w:vAlign w:val="center"/>
          </w:tcPr>
          <w:p w:rsidR="007C35B4" w:rsidRPr="00CA2152" w:rsidRDefault="00CA2152">
            <w:pPr>
              <w:spacing w:after="0"/>
              <w:ind w:left="135"/>
              <w:rPr>
                <w:lang w:val="ru-RU"/>
              </w:rPr>
            </w:pPr>
            <w:r w:rsidRPr="00CA2152">
              <w:rPr>
                <w:rFonts w:ascii="Times New Roman" w:hAnsi="Times New Roman"/>
                <w:color w:val="000000"/>
                <w:sz w:val="24"/>
                <w:lang w:val="ru-RU"/>
              </w:rPr>
              <w:t>Периодический закон и Периодическая система химических элементов Д. И. Менделеева, их связь с современной теорией строения атомов</w:t>
            </w:r>
            <w:r w:rsidR="00F40F0A">
              <w:rPr>
                <w:rFonts w:ascii="Times New Roman" w:hAnsi="Times New Roman"/>
                <w:color w:val="000000"/>
                <w:sz w:val="24"/>
                <w:lang w:val="ru-RU"/>
              </w:rPr>
              <w:t xml:space="preserve"> п.2</w:t>
            </w:r>
          </w:p>
        </w:tc>
        <w:tc>
          <w:tcPr>
            <w:tcW w:w="1088" w:type="dxa"/>
            <w:tcMar>
              <w:top w:w="50" w:type="dxa"/>
              <w:left w:w="100" w:type="dxa"/>
            </w:tcMar>
            <w:vAlign w:val="center"/>
          </w:tcPr>
          <w:p w:rsidR="007C35B4" w:rsidRDefault="00CA2152">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7C35B4" w:rsidRDefault="007C35B4">
            <w:pPr>
              <w:spacing w:after="0"/>
              <w:ind w:left="135"/>
            </w:pPr>
          </w:p>
        </w:tc>
        <w:tc>
          <w:tcPr>
            <w:tcW w:w="2221" w:type="dxa"/>
            <w:tcMar>
              <w:top w:w="50" w:type="dxa"/>
              <w:left w:w="100" w:type="dxa"/>
            </w:tcMar>
            <w:vAlign w:val="center"/>
          </w:tcPr>
          <w:p w:rsidR="007C35B4" w:rsidRDefault="007C35B4">
            <w:pPr>
              <w:spacing w:after="0"/>
              <w:ind w:left="135"/>
            </w:pPr>
          </w:p>
        </w:tc>
      </w:tr>
      <w:tr w:rsidR="007C35B4" w:rsidTr="00A737FE">
        <w:trPr>
          <w:trHeight w:val="144"/>
          <w:tblCellSpacing w:w="20" w:type="nil"/>
        </w:trPr>
        <w:tc>
          <w:tcPr>
            <w:tcW w:w="816" w:type="dxa"/>
            <w:tcMar>
              <w:top w:w="50" w:type="dxa"/>
              <w:left w:w="100" w:type="dxa"/>
            </w:tcMar>
            <w:vAlign w:val="center"/>
          </w:tcPr>
          <w:p w:rsidR="007C35B4" w:rsidRDefault="00CA2152">
            <w:pPr>
              <w:spacing w:after="0"/>
            </w:pPr>
            <w:r>
              <w:rPr>
                <w:rFonts w:ascii="Times New Roman" w:hAnsi="Times New Roman"/>
                <w:color w:val="000000"/>
                <w:sz w:val="24"/>
              </w:rPr>
              <w:t>3</w:t>
            </w:r>
          </w:p>
        </w:tc>
        <w:tc>
          <w:tcPr>
            <w:tcW w:w="4741" w:type="dxa"/>
            <w:tcMar>
              <w:top w:w="50" w:type="dxa"/>
              <w:left w:w="100" w:type="dxa"/>
            </w:tcMar>
            <w:vAlign w:val="center"/>
          </w:tcPr>
          <w:p w:rsidR="007C35B4" w:rsidRPr="00CA2152" w:rsidRDefault="00CA2152">
            <w:pPr>
              <w:spacing w:after="0"/>
              <w:ind w:left="135"/>
              <w:rPr>
                <w:lang w:val="ru-RU"/>
              </w:rPr>
            </w:pPr>
            <w:r w:rsidRPr="00CA2152">
              <w:rPr>
                <w:rFonts w:ascii="Times New Roman" w:hAnsi="Times New Roman"/>
                <w:color w:val="000000"/>
                <w:sz w:val="24"/>
                <w:lang w:val="ru-RU"/>
              </w:rPr>
              <w:t>Закономерности изменения свойств химических элементов и их соединений по группам и периодам. Значение периодического закона и системы химических элементов Д.И. Менделеева в развитии науки</w:t>
            </w:r>
            <w:r w:rsidR="00486049">
              <w:rPr>
                <w:rFonts w:ascii="Times New Roman" w:hAnsi="Times New Roman"/>
                <w:color w:val="000000"/>
                <w:sz w:val="24"/>
                <w:lang w:val="ru-RU"/>
              </w:rPr>
              <w:t xml:space="preserve"> п.3</w:t>
            </w:r>
          </w:p>
        </w:tc>
        <w:tc>
          <w:tcPr>
            <w:tcW w:w="1088" w:type="dxa"/>
            <w:tcMar>
              <w:top w:w="50" w:type="dxa"/>
              <w:left w:w="100" w:type="dxa"/>
            </w:tcMar>
            <w:vAlign w:val="center"/>
          </w:tcPr>
          <w:p w:rsidR="007C35B4" w:rsidRDefault="00CA2152">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7C35B4" w:rsidRDefault="007C35B4">
            <w:pPr>
              <w:spacing w:after="0"/>
              <w:ind w:left="135"/>
            </w:pPr>
          </w:p>
        </w:tc>
        <w:tc>
          <w:tcPr>
            <w:tcW w:w="2221" w:type="dxa"/>
            <w:tcMar>
              <w:top w:w="50" w:type="dxa"/>
              <w:left w:w="100" w:type="dxa"/>
            </w:tcMar>
            <w:vAlign w:val="center"/>
          </w:tcPr>
          <w:p w:rsidR="007C35B4" w:rsidRDefault="007C35B4">
            <w:pPr>
              <w:spacing w:after="0"/>
              <w:ind w:left="135"/>
            </w:pPr>
          </w:p>
        </w:tc>
      </w:tr>
      <w:tr w:rsidR="007C35B4" w:rsidTr="00A737FE">
        <w:trPr>
          <w:trHeight w:val="144"/>
          <w:tblCellSpacing w:w="20" w:type="nil"/>
        </w:trPr>
        <w:tc>
          <w:tcPr>
            <w:tcW w:w="816" w:type="dxa"/>
            <w:tcMar>
              <w:top w:w="50" w:type="dxa"/>
              <w:left w:w="100" w:type="dxa"/>
            </w:tcMar>
            <w:vAlign w:val="center"/>
          </w:tcPr>
          <w:p w:rsidR="007C35B4" w:rsidRDefault="00CA2152">
            <w:pPr>
              <w:spacing w:after="0"/>
            </w:pPr>
            <w:r>
              <w:rPr>
                <w:rFonts w:ascii="Times New Roman" w:hAnsi="Times New Roman"/>
                <w:color w:val="000000"/>
                <w:sz w:val="24"/>
              </w:rPr>
              <w:t>4</w:t>
            </w:r>
          </w:p>
        </w:tc>
        <w:tc>
          <w:tcPr>
            <w:tcW w:w="4741" w:type="dxa"/>
            <w:tcMar>
              <w:top w:w="50" w:type="dxa"/>
              <w:left w:w="100" w:type="dxa"/>
            </w:tcMar>
            <w:vAlign w:val="center"/>
          </w:tcPr>
          <w:p w:rsidR="007C35B4" w:rsidRPr="00486049" w:rsidRDefault="00CA2152">
            <w:pPr>
              <w:spacing w:after="0"/>
              <w:ind w:left="135"/>
              <w:rPr>
                <w:lang w:val="ru-RU"/>
              </w:rPr>
            </w:pPr>
            <w:r w:rsidRPr="00CA2152">
              <w:rPr>
                <w:rFonts w:ascii="Times New Roman" w:hAnsi="Times New Roman"/>
                <w:color w:val="000000"/>
                <w:sz w:val="24"/>
                <w:lang w:val="ru-RU"/>
              </w:rPr>
              <w:t xml:space="preserve">Строение вещества. Химическая связь, её виды; механизмы образования ковалентной связи. </w:t>
            </w:r>
            <w:r w:rsidRPr="002E7CBE">
              <w:rPr>
                <w:rFonts w:ascii="Times New Roman" w:hAnsi="Times New Roman"/>
                <w:color w:val="000000"/>
                <w:sz w:val="24"/>
                <w:lang w:val="ru-RU"/>
              </w:rPr>
              <w:t>Водородная связь</w:t>
            </w:r>
            <w:r w:rsidR="00486049">
              <w:rPr>
                <w:rFonts w:ascii="Times New Roman" w:hAnsi="Times New Roman"/>
                <w:color w:val="000000"/>
                <w:sz w:val="24"/>
                <w:lang w:val="ru-RU"/>
              </w:rPr>
              <w:t xml:space="preserve"> п.4</w:t>
            </w:r>
            <w:r w:rsidR="002E7CBE">
              <w:rPr>
                <w:rFonts w:ascii="Times New Roman" w:hAnsi="Times New Roman"/>
                <w:color w:val="000000"/>
                <w:sz w:val="24"/>
                <w:lang w:val="ru-RU"/>
              </w:rPr>
              <w:t>,5,6,7</w:t>
            </w:r>
          </w:p>
        </w:tc>
        <w:tc>
          <w:tcPr>
            <w:tcW w:w="1088"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7C35B4" w:rsidRDefault="007C35B4">
            <w:pPr>
              <w:spacing w:after="0"/>
              <w:ind w:left="135"/>
            </w:pPr>
          </w:p>
        </w:tc>
        <w:tc>
          <w:tcPr>
            <w:tcW w:w="2221" w:type="dxa"/>
            <w:tcMar>
              <w:top w:w="50" w:type="dxa"/>
              <w:left w:w="100" w:type="dxa"/>
            </w:tcMar>
            <w:vAlign w:val="center"/>
          </w:tcPr>
          <w:p w:rsidR="007C35B4" w:rsidRDefault="007C35B4">
            <w:pPr>
              <w:spacing w:after="0"/>
              <w:ind w:left="135"/>
            </w:pPr>
          </w:p>
        </w:tc>
      </w:tr>
      <w:tr w:rsidR="007C35B4" w:rsidRPr="002842B0" w:rsidTr="00A737FE">
        <w:trPr>
          <w:trHeight w:val="144"/>
          <w:tblCellSpacing w:w="20" w:type="nil"/>
        </w:trPr>
        <w:tc>
          <w:tcPr>
            <w:tcW w:w="816" w:type="dxa"/>
            <w:tcMar>
              <w:top w:w="50" w:type="dxa"/>
              <w:left w:w="100" w:type="dxa"/>
            </w:tcMar>
            <w:vAlign w:val="center"/>
          </w:tcPr>
          <w:p w:rsidR="007C35B4" w:rsidRDefault="00CA2152">
            <w:pPr>
              <w:spacing w:after="0"/>
            </w:pPr>
            <w:r>
              <w:rPr>
                <w:rFonts w:ascii="Times New Roman" w:hAnsi="Times New Roman"/>
                <w:color w:val="000000"/>
                <w:sz w:val="24"/>
              </w:rPr>
              <w:t>5</w:t>
            </w:r>
          </w:p>
        </w:tc>
        <w:tc>
          <w:tcPr>
            <w:tcW w:w="4741" w:type="dxa"/>
            <w:tcMar>
              <w:top w:w="50" w:type="dxa"/>
              <w:left w:w="100" w:type="dxa"/>
            </w:tcMar>
            <w:vAlign w:val="center"/>
          </w:tcPr>
          <w:p w:rsidR="007C35B4" w:rsidRPr="00CA2152" w:rsidRDefault="00CA2152">
            <w:pPr>
              <w:spacing w:after="0"/>
              <w:ind w:left="135"/>
              <w:rPr>
                <w:lang w:val="ru-RU"/>
              </w:rPr>
            </w:pPr>
            <w:r w:rsidRPr="00CA2152">
              <w:rPr>
                <w:rFonts w:ascii="Times New Roman" w:hAnsi="Times New Roman"/>
                <w:color w:val="000000"/>
                <w:sz w:val="24"/>
                <w:lang w:val="ru-RU"/>
              </w:rPr>
              <w:t>Валентность. Электроотрицательность. Степень окисления. Вещества молекулярного и немолекулярного строения</w:t>
            </w:r>
          </w:p>
        </w:tc>
        <w:tc>
          <w:tcPr>
            <w:tcW w:w="1088" w:type="dxa"/>
            <w:tcMar>
              <w:top w:w="50" w:type="dxa"/>
              <w:left w:w="100" w:type="dxa"/>
            </w:tcMar>
            <w:vAlign w:val="center"/>
          </w:tcPr>
          <w:p w:rsidR="007C35B4" w:rsidRDefault="00CA2152">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7C35B4" w:rsidRPr="002842B0" w:rsidRDefault="007C35B4">
            <w:pPr>
              <w:spacing w:after="0"/>
              <w:ind w:left="135"/>
              <w:rPr>
                <w:lang w:val="ru-RU"/>
              </w:rPr>
            </w:pPr>
          </w:p>
        </w:tc>
        <w:tc>
          <w:tcPr>
            <w:tcW w:w="2221" w:type="dxa"/>
            <w:tcMar>
              <w:top w:w="50" w:type="dxa"/>
              <w:left w:w="100" w:type="dxa"/>
            </w:tcMar>
            <w:vAlign w:val="center"/>
          </w:tcPr>
          <w:p w:rsidR="007C35B4" w:rsidRPr="002842B0" w:rsidRDefault="007C35B4">
            <w:pPr>
              <w:spacing w:after="0"/>
              <w:ind w:left="135"/>
              <w:rPr>
                <w:lang w:val="ru-RU"/>
              </w:rPr>
            </w:pPr>
          </w:p>
        </w:tc>
      </w:tr>
      <w:tr w:rsidR="007C35B4" w:rsidRPr="002842B0" w:rsidTr="00A737FE">
        <w:trPr>
          <w:trHeight w:val="144"/>
          <w:tblCellSpacing w:w="20" w:type="nil"/>
        </w:trPr>
        <w:tc>
          <w:tcPr>
            <w:tcW w:w="816" w:type="dxa"/>
            <w:tcMar>
              <w:top w:w="50" w:type="dxa"/>
              <w:left w:w="100" w:type="dxa"/>
            </w:tcMar>
            <w:vAlign w:val="center"/>
          </w:tcPr>
          <w:p w:rsidR="007C35B4" w:rsidRPr="002842B0" w:rsidRDefault="00CA2152">
            <w:pPr>
              <w:spacing w:after="0"/>
              <w:rPr>
                <w:lang w:val="ru-RU"/>
              </w:rPr>
            </w:pPr>
            <w:r w:rsidRPr="002842B0">
              <w:rPr>
                <w:rFonts w:ascii="Times New Roman" w:hAnsi="Times New Roman"/>
                <w:color w:val="000000"/>
                <w:sz w:val="24"/>
                <w:lang w:val="ru-RU"/>
              </w:rPr>
              <w:t>6</w:t>
            </w:r>
          </w:p>
        </w:tc>
        <w:tc>
          <w:tcPr>
            <w:tcW w:w="4741" w:type="dxa"/>
            <w:tcMar>
              <w:top w:w="50" w:type="dxa"/>
              <w:left w:w="100" w:type="dxa"/>
            </w:tcMar>
            <w:vAlign w:val="center"/>
          </w:tcPr>
          <w:p w:rsidR="007C35B4" w:rsidRPr="00CA2152" w:rsidRDefault="00CA2152">
            <w:pPr>
              <w:spacing w:after="0"/>
              <w:ind w:left="135"/>
              <w:rPr>
                <w:lang w:val="ru-RU"/>
              </w:rPr>
            </w:pPr>
            <w:r w:rsidRPr="00CA2152">
              <w:rPr>
                <w:rFonts w:ascii="Times New Roman" w:hAnsi="Times New Roman"/>
                <w:color w:val="000000"/>
                <w:sz w:val="24"/>
                <w:lang w:val="ru-RU"/>
              </w:rPr>
              <w:t>Понятие о дисперсных системах. Истинные и коллоидные растворы. Массовая доля вещества в растворе</w:t>
            </w:r>
            <w:r w:rsidR="00486049">
              <w:rPr>
                <w:rFonts w:ascii="Times New Roman" w:hAnsi="Times New Roman"/>
                <w:color w:val="000000"/>
                <w:sz w:val="24"/>
                <w:lang w:val="ru-RU"/>
              </w:rPr>
              <w:t xml:space="preserve"> п.9</w:t>
            </w:r>
          </w:p>
        </w:tc>
        <w:tc>
          <w:tcPr>
            <w:tcW w:w="1088" w:type="dxa"/>
            <w:tcMar>
              <w:top w:w="50" w:type="dxa"/>
              <w:left w:w="100" w:type="dxa"/>
            </w:tcMar>
            <w:vAlign w:val="center"/>
          </w:tcPr>
          <w:p w:rsidR="007C35B4" w:rsidRPr="002842B0" w:rsidRDefault="00CA2152">
            <w:pPr>
              <w:spacing w:after="0"/>
              <w:ind w:left="135"/>
              <w:jc w:val="center"/>
              <w:rPr>
                <w:lang w:val="ru-RU"/>
              </w:rPr>
            </w:pPr>
            <w:r w:rsidRPr="00CA2152">
              <w:rPr>
                <w:rFonts w:ascii="Times New Roman" w:hAnsi="Times New Roman"/>
                <w:color w:val="000000"/>
                <w:sz w:val="24"/>
                <w:lang w:val="ru-RU"/>
              </w:rPr>
              <w:t xml:space="preserve"> </w:t>
            </w:r>
            <w:r w:rsidRPr="002842B0">
              <w:rPr>
                <w:rFonts w:ascii="Times New Roman" w:hAnsi="Times New Roman"/>
                <w:color w:val="000000"/>
                <w:sz w:val="24"/>
                <w:lang w:val="ru-RU"/>
              </w:rPr>
              <w:t xml:space="preserve">1 </w:t>
            </w:r>
          </w:p>
        </w:tc>
        <w:tc>
          <w:tcPr>
            <w:tcW w:w="1841" w:type="dxa"/>
            <w:tcMar>
              <w:top w:w="50" w:type="dxa"/>
              <w:left w:w="100" w:type="dxa"/>
            </w:tcMar>
            <w:vAlign w:val="center"/>
          </w:tcPr>
          <w:p w:rsidR="007C35B4" w:rsidRPr="002842B0" w:rsidRDefault="00CA2152">
            <w:pPr>
              <w:spacing w:after="0"/>
              <w:ind w:left="135"/>
              <w:jc w:val="center"/>
              <w:rPr>
                <w:lang w:val="ru-RU"/>
              </w:rPr>
            </w:pPr>
            <w:r w:rsidRPr="002842B0">
              <w:rPr>
                <w:rFonts w:ascii="Times New Roman" w:hAnsi="Times New Roman"/>
                <w:color w:val="000000"/>
                <w:sz w:val="24"/>
                <w:lang w:val="ru-RU"/>
              </w:rPr>
              <w:t xml:space="preserve"> 0 </w:t>
            </w:r>
          </w:p>
        </w:tc>
        <w:tc>
          <w:tcPr>
            <w:tcW w:w="1910" w:type="dxa"/>
            <w:tcMar>
              <w:top w:w="50" w:type="dxa"/>
              <w:left w:w="100" w:type="dxa"/>
            </w:tcMar>
            <w:vAlign w:val="center"/>
          </w:tcPr>
          <w:p w:rsidR="007C35B4" w:rsidRPr="002842B0" w:rsidRDefault="00CA2152">
            <w:pPr>
              <w:spacing w:after="0"/>
              <w:ind w:left="135"/>
              <w:jc w:val="center"/>
              <w:rPr>
                <w:lang w:val="ru-RU"/>
              </w:rPr>
            </w:pPr>
            <w:r w:rsidRPr="002842B0">
              <w:rPr>
                <w:rFonts w:ascii="Times New Roman" w:hAnsi="Times New Roman"/>
                <w:color w:val="000000"/>
                <w:sz w:val="24"/>
                <w:lang w:val="ru-RU"/>
              </w:rPr>
              <w:t xml:space="preserve"> 0 </w:t>
            </w:r>
          </w:p>
        </w:tc>
        <w:tc>
          <w:tcPr>
            <w:tcW w:w="1423" w:type="dxa"/>
            <w:tcMar>
              <w:top w:w="50" w:type="dxa"/>
              <w:left w:w="100" w:type="dxa"/>
            </w:tcMar>
            <w:vAlign w:val="center"/>
          </w:tcPr>
          <w:p w:rsidR="007C35B4" w:rsidRPr="002842B0" w:rsidRDefault="007C35B4">
            <w:pPr>
              <w:spacing w:after="0"/>
              <w:ind w:left="135"/>
              <w:rPr>
                <w:lang w:val="ru-RU"/>
              </w:rPr>
            </w:pPr>
          </w:p>
        </w:tc>
        <w:tc>
          <w:tcPr>
            <w:tcW w:w="2221" w:type="dxa"/>
            <w:tcMar>
              <w:top w:w="50" w:type="dxa"/>
              <w:left w:w="100" w:type="dxa"/>
            </w:tcMar>
            <w:vAlign w:val="center"/>
          </w:tcPr>
          <w:p w:rsidR="007C35B4" w:rsidRPr="002842B0" w:rsidRDefault="007C35B4">
            <w:pPr>
              <w:spacing w:after="0"/>
              <w:ind w:left="135"/>
              <w:rPr>
                <w:lang w:val="ru-RU"/>
              </w:rPr>
            </w:pPr>
          </w:p>
        </w:tc>
      </w:tr>
      <w:tr w:rsidR="007C35B4" w:rsidTr="00A737FE">
        <w:trPr>
          <w:trHeight w:val="144"/>
          <w:tblCellSpacing w:w="20" w:type="nil"/>
        </w:trPr>
        <w:tc>
          <w:tcPr>
            <w:tcW w:w="816" w:type="dxa"/>
            <w:tcMar>
              <w:top w:w="50" w:type="dxa"/>
              <w:left w:w="100" w:type="dxa"/>
            </w:tcMar>
            <w:vAlign w:val="center"/>
          </w:tcPr>
          <w:p w:rsidR="007C35B4" w:rsidRPr="002842B0" w:rsidRDefault="00CA2152">
            <w:pPr>
              <w:spacing w:after="0"/>
              <w:rPr>
                <w:lang w:val="ru-RU"/>
              </w:rPr>
            </w:pPr>
            <w:r w:rsidRPr="002842B0">
              <w:rPr>
                <w:rFonts w:ascii="Times New Roman" w:hAnsi="Times New Roman"/>
                <w:color w:val="000000"/>
                <w:sz w:val="24"/>
                <w:lang w:val="ru-RU"/>
              </w:rPr>
              <w:t>7</w:t>
            </w:r>
          </w:p>
        </w:tc>
        <w:tc>
          <w:tcPr>
            <w:tcW w:w="4741" w:type="dxa"/>
            <w:tcMar>
              <w:top w:w="50" w:type="dxa"/>
              <w:left w:w="100" w:type="dxa"/>
            </w:tcMar>
            <w:vAlign w:val="center"/>
          </w:tcPr>
          <w:p w:rsidR="007C35B4" w:rsidRPr="00CA2152" w:rsidRDefault="00CA2152">
            <w:pPr>
              <w:spacing w:after="0"/>
              <w:ind w:left="135"/>
              <w:rPr>
                <w:lang w:val="ru-RU"/>
              </w:rPr>
            </w:pPr>
            <w:r w:rsidRPr="00CA2152">
              <w:rPr>
                <w:rFonts w:ascii="Times New Roman" w:hAnsi="Times New Roman"/>
                <w:color w:val="000000"/>
                <w:sz w:val="24"/>
                <w:lang w:val="ru-RU"/>
              </w:rPr>
              <w:t xml:space="preserve">Классификация и номенклатура неорганических соединений. Генетическая связь неорганических </w:t>
            </w:r>
            <w:r w:rsidRPr="00CA2152">
              <w:rPr>
                <w:rFonts w:ascii="Times New Roman" w:hAnsi="Times New Roman"/>
                <w:color w:val="000000"/>
                <w:sz w:val="24"/>
                <w:lang w:val="ru-RU"/>
              </w:rPr>
              <w:lastRenderedPageBreak/>
              <w:t>веществ, различных классов</w:t>
            </w:r>
          </w:p>
        </w:tc>
        <w:tc>
          <w:tcPr>
            <w:tcW w:w="1088" w:type="dxa"/>
            <w:tcMar>
              <w:top w:w="50" w:type="dxa"/>
              <w:left w:w="100" w:type="dxa"/>
            </w:tcMar>
            <w:vAlign w:val="center"/>
          </w:tcPr>
          <w:p w:rsidR="007C35B4" w:rsidRPr="002842B0" w:rsidRDefault="00CA2152">
            <w:pPr>
              <w:spacing w:after="0"/>
              <w:ind w:left="135"/>
              <w:jc w:val="center"/>
              <w:rPr>
                <w:lang w:val="ru-RU"/>
              </w:rPr>
            </w:pPr>
            <w:r w:rsidRPr="00CA2152">
              <w:rPr>
                <w:rFonts w:ascii="Times New Roman" w:hAnsi="Times New Roman"/>
                <w:color w:val="000000"/>
                <w:sz w:val="24"/>
                <w:lang w:val="ru-RU"/>
              </w:rPr>
              <w:lastRenderedPageBreak/>
              <w:t xml:space="preserve"> </w:t>
            </w:r>
            <w:r w:rsidRPr="002842B0">
              <w:rPr>
                <w:rFonts w:ascii="Times New Roman" w:hAnsi="Times New Roman"/>
                <w:color w:val="000000"/>
                <w:sz w:val="24"/>
                <w:lang w:val="ru-RU"/>
              </w:rPr>
              <w:t xml:space="preserve">1 </w:t>
            </w:r>
          </w:p>
        </w:tc>
        <w:tc>
          <w:tcPr>
            <w:tcW w:w="1841" w:type="dxa"/>
            <w:tcMar>
              <w:top w:w="50" w:type="dxa"/>
              <w:left w:w="100" w:type="dxa"/>
            </w:tcMar>
            <w:vAlign w:val="center"/>
          </w:tcPr>
          <w:p w:rsidR="007C35B4" w:rsidRPr="002842B0" w:rsidRDefault="00CA2152">
            <w:pPr>
              <w:spacing w:after="0"/>
              <w:ind w:left="135"/>
              <w:jc w:val="center"/>
              <w:rPr>
                <w:lang w:val="ru-RU"/>
              </w:rPr>
            </w:pPr>
            <w:r w:rsidRPr="002842B0">
              <w:rPr>
                <w:rFonts w:ascii="Times New Roman" w:hAnsi="Times New Roman"/>
                <w:color w:val="000000"/>
                <w:sz w:val="24"/>
                <w:lang w:val="ru-RU"/>
              </w:rPr>
              <w:t xml:space="preserve"> 0 </w:t>
            </w:r>
          </w:p>
        </w:tc>
        <w:tc>
          <w:tcPr>
            <w:tcW w:w="1910" w:type="dxa"/>
            <w:tcMar>
              <w:top w:w="50" w:type="dxa"/>
              <w:left w:w="100" w:type="dxa"/>
            </w:tcMar>
            <w:vAlign w:val="center"/>
          </w:tcPr>
          <w:p w:rsidR="007C35B4" w:rsidRDefault="00CA2152">
            <w:pPr>
              <w:spacing w:after="0"/>
              <w:ind w:left="135"/>
              <w:jc w:val="center"/>
            </w:pPr>
            <w:r w:rsidRPr="002842B0">
              <w:rPr>
                <w:rFonts w:ascii="Times New Roman" w:hAnsi="Times New Roman"/>
                <w:color w:val="000000"/>
                <w:sz w:val="24"/>
                <w:lang w:val="ru-RU"/>
              </w:rPr>
              <w:t xml:space="preserve"> </w:t>
            </w:r>
            <w:r>
              <w:rPr>
                <w:rFonts w:ascii="Times New Roman" w:hAnsi="Times New Roman"/>
                <w:color w:val="000000"/>
                <w:sz w:val="24"/>
              </w:rPr>
              <w:t xml:space="preserve">0 </w:t>
            </w:r>
          </w:p>
        </w:tc>
        <w:tc>
          <w:tcPr>
            <w:tcW w:w="1423" w:type="dxa"/>
            <w:tcMar>
              <w:top w:w="50" w:type="dxa"/>
              <w:left w:w="100" w:type="dxa"/>
            </w:tcMar>
            <w:vAlign w:val="center"/>
          </w:tcPr>
          <w:p w:rsidR="007C35B4" w:rsidRDefault="007C35B4">
            <w:pPr>
              <w:spacing w:after="0"/>
              <w:ind w:left="135"/>
            </w:pPr>
          </w:p>
        </w:tc>
        <w:tc>
          <w:tcPr>
            <w:tcW w:w="2221" w:type="dxa"/>
            <w:tcMar>
              <w:top w:w="50" w:type="dxa"/>
              <w:left w:w="100" w:type="dxa"/>
            </w:tcMar>
            <w:vAlign w:val="center"/>
          </w:tcPr>
          <w:p w:rsidR="007C35B4" w:rsidRDefault="007C35B4">
            <w:pPr>
              <w:spacing w:after="0"/>
              <w:ind w:left="135"/>
            </w:pPr>
          </w:p>
        </w:tc>
      </w:tr>
      <w:tr w:rsidR="007C35B4" w:rsidTr="00A737FE">
        <w:trPr>
          <w:trHeight w:val="144"/>
          <w:tblCellSpacing w:w="20" w:type="nil"/>
        </w:trPr>
        <w:tc>
          <w:tcPr>
            <w:tcW w:w="816" w:type="dxa"/>
            <w:tcMar>
              <w:top w:w="50" w:type="dxa"/>
              <w:left w:w="100" w:type="dxa"/>
            </w:tcMar>
            <w:vAlign w:val="center"/>
          </w:tcPr>
          <w:p w:rsidR="007C35B4" w:rsidRDefault="00CA2152">
            <w:pPr>
              <w:spacing w:after="0"/>
            </w:pPr>
            <w:r>
              <w:rPr>
                <w:rFonts w:ascii="Times New Roman" w:hAnsi="Times New Roman"/>
                <w:color w:val="000000"/>
                <w:sz w:val="24"/>
              </w:rPr>
              <w:lastRenderedPageBreak/>
              <w:t>8</w:t>
            </w:r>
          </w:p>
        </w:tc>
        <w:tc>
          <w:tcPr>
            <w:tcW w:w="4741" w:type="dxa"/>
            <w:tcMar>
              <w:top w:w="50" w:type="dxa"/>
              <w:left w:w="100" w:type="dxa"/>
            </w:tcMar>
            <w:vAlign w:val="center"/>
          </w:tcPr>
          <w:p w:rsidR="007C35B4" w:rsidRPr="00CA2152" w:rsidRDefault="00CA2152">
            <w:pPr>
              <w:spacing w:after="0"/>
              <w:ind w:left="135"/>
              <w:rPr>
                <w:lang w:val="ru-RU"/>
              </w:rPr>
            </w:pPr>
            <w:r w:rsidRPr="00CA2152">
              <w:rPr>
                <w:rFonts w:ascii="Times New Roman" w:hAnsi="Times New Roman"/>
                <w:color w:val="000000"/>
                <w:sz w:val="24"/>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r w:rsidR="00486049">
              <w:rPr>
                <w:rFonts w:ascii="Times New Roman" w:hAnsi="Times New Roman"/>
                <w:color w:val="000000"/>
                <w:sz w:val="24"/>
                <w:lang w:val="ru-RU"/>
              </w:rPr>
              <w:t xml:space="preserve"> п.10</w:t>
            </w:r>
          </w:p>
        </w:tc>
        <w:tc>
          <w:tcPr>
            <w:tcW w:w="1088" w:type="dxa"/>
            <w:tcMar>
              <w:top w:w="50" w:type="dxa"/>
              <w:left w:w="100" w:type="dxa"/>
            </w:tcMar>
            <w:vAlign w:val="center"/>
          </w:tcPr>
          <w:p w:rsidR="007C35B4" w:rsidRDefault="00CA2152">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7C35B4" w:rsidRDefault="007C35B4">
            <w:pPr>
              <w:spacing w:after="0"/>
              <w:ind w:left="135"/>
            </w:pPr>
          </w:p>
        </w:tc>
        <w:tc>
          <w:tcPr>
            <w:tcW w:w="2221" w:type="dxa"/>
            <w:tcMar>
              <w:top w:w="50" w:type="dxa"/>
              <w:left w:w="100" w:type="dxa"/>
            </w:tcMar>
            <w:vAlign w:val="center"/>
          </w:tcPr>
          <w:p w:rsidR="007C35B4" w:rsidRDefault="007C35B4">
            <w:pPr>
              <w:spacing w:after="0"/>
              <w:ind w:left="135"/>
            </w:pPr>
          </w:p>
        </w:tc>
      </w:tr>
      <w:tr w:rsidR="007C35B4" w:rsidTr="00A737FE">
        <w:trPr>
          <w:trHeight w:val="144"/>
          <w:tblCellSpacing w:w="20" w:type="nil"/>
        </w:trPr>
        <w:tc>
          <w:tcPr>
            <w:tcW w:w="816" w:type="dxa"/>
            <w:tcMar>
              <w:top w:w="50" w:type="dxa"/>
              <w:left w:w="100" w:type="dxa"/>
            </w:tcMar>
            <w:vAlign w:val="center"/>
          </w:tcPr>
          <w:p w:rsidR="007C35B4" w:rsidRDefault="00CA2152">
            <w:pPr>
              <w:spacing w:after="0"/>
            </w:pPr>
            <w:r>
              <w:rPr>
                <w:rFonts w:ascii="Times New Roman" w:hAnsi="Times New Roman"/>
                <w:color w:val="000000"/>
                <w:sz w:val="24"/>
              </w:rPr>
              <w:t>9</w:t>
            </w:r>
          </w:p>
        </w:tc>
        <w:tc>
          <w:tcPr>
            <w:tcW w:w="4741" w:type="dxa"/>
            <w:tcMar>
              <w:top w:w="50" w:type="dxa"/>
              <w:left w:w="100" w:type="dxa"/>
            </w:tcMar>
            <w:vAlign w:val="center"/>
          </w:tcPr>
          <w:p w:rsidR="00D326B5" w:rsidRDefault="00CA2152">
            <w:pPr>
              <w:spacing w:after="0"/>
              <w:ind w:left="135"/>
              <w:rPr>
                <w:rFonts w:ascii="Times New Roman" w:hAnsi="Times New Roman"/>
                <w:color w:val="000000"/>
                <w:sz w:val="24"/>
                <w:lang w:val="ru-RU"/>
              </w:rPr>
            </w:pPr>
            <w:r w:rsidRPr="00CA2152">
              <w:rPr>
                <w:rFonts w:ascii="Times New Roman" w:hAnsi="Times New Roman"/>
                <w:color w:val="000000"/>
                <w:sz w:val="24"/>
                <w:lang w:val="ru-RU"/>
              </w:rPr>
              <w:t xml:space="preserve">Скорость реакции. </w:t>
            </w:r>
            <w:r w:rsidR="00D326B5">
              <w:rPr>
                <w:rFonts w:ascii="Times New Roman" w:hAnsi="Times New Roman"/>
                <w:color w:val="000000"/>
                <w:sz w:val="24"/>
                <w:lang w:val="ru-RU"/>
              </w:rPr>
              <w:t xml:space="preserve"> п.11 </w:t>
            </w:r>
          </w:p>
          <w:p w:rsidR="00D326B5" w:rsidRDefault="00CA2152">
            <w:pPr>
              <w:spacing w:after="0"/>
              <w:ind w:left="135"/>
              <w:rPr>
                <w:rFonts w:ascii="Times New Roman" w:hAnsi="Times New Roman"/>
                <w:color w:val="000000"/>
                <w:sz w:val="24"/>
                <w:lang w:val="ru-RU"/>
              </w:rPr>
            </w:pPr>
            <w:r w:rsidRPr="00CA2152">
              <w:rPr>
                <w:rFonts w:ascii="Times New Roman" w:hAnsi="Times New Roman"/>
                <w:color w:val="000000"/>
                <w:sz w:val="24"/>
                <w:lang w:val="ru-RU"/>
              </w:rPr>
              <w:t xml:space="preserve">Обратимые реакции. </w:t>
            </w:r>
          </w:p>
          <w:p w:rsidR="007C35B4" w:rsidRPr="00CA2152" w:rsidRDefault="00CA2152" w:rsidP="00D326B5">
            <w:pPr>
              <w:spacing w:after="0"/>
              <w:ind w:left="135"/>
              <w:rPr>
                <w:lang w:val="ru-RU"/>
              </w:rPr>
            </w:pPr>
            <w:r w:rsidRPr="00CA2152">
              <w:rPr>
                <w:rFonts w:ascii="Times New Roman" w:hAnsi="Times New Roman"/>
                <w:color w:val="000000"/>
                <w:sz w:val="24"/>
                <w:lang w:val="ru-RU"/>
              </w:rPr>
              <w:t>Химическое равновесие</w:t>
            </w:r>
            <w:r w:rsidR="00486049">
              <w:rPr>
                <w:rFonts w:ascii="Times New Roman" w:hAnsi="Times New Roman"/>
                <w:color w:val="000000"/>
                <w:sz w:val="24"/>
                <w:lang w:val="ru-RU"/>
              </w:rPr>
              <w:t xml:space="preserve"> </w:t>
            </w:r>
            <w:r w:rsidR="00D326B5">
              <w:rPr>
                <w:rFonts w:ascii="Times New Roman" w:hAnsi="Times New Roman"/>
                <w:color w:val="000000"/>
                <w:sz w:val="24"/>
                <w:lang w:val="ru-RU"/>
              </w:rPr>
              <w:t>п.12</w:t>
            </w:r>
          </w:p>
        </w:tc>
        <w:tc>
          <w:tcPr>
            <w:tcW w:w="1088" w:type="dxa"/>
            <w:tcMar>
              <w:top w:w="50" w:type="dxa"/>
              <w:left w:w="100" w:type="dxa"/>
            </w:tcMar>
            <w:vAlign w:val="center"/>
          </w:tcPr>
          <w:p w:rsidR="007C35B4" w:rsidRDefault="00CA2152">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7C35B4" w:rsidRDefault="007C35B4">
            <w:pPr>
              <w:spacing w:after="0"/>
              <w:ind w:left="135"/>
            </w:pPr>
          </w:p>
        </w:tc>
        <w:tc>
          <w:tcPr>
            <w:tcW w:w="2221" w:type="dxa"/>
            <w:tcMar>
              <w:top w:w="50" w:type="dxa"/>
              <w:left w:w="100" w:type="dxa"/>
            </w:tcMar>
            <w:vAlign w:val="center"/>
          </w:tcPr>
          <w:p w:rsidR="007C35B4" w:rsidRDefault="007C35B4">
            <w:pPr>
              <w:spacing w:after="0"/>
              <w:ind w:left="135"/>
            </w:pPr>
          </w:p>
        </w:tc>
      </w:tr>
      <w:tr w:rsidR="007C35B4" w:rsidTr="00A737FE">
        <w:trPr>
          <w:trHeight w:val="144"/>
          <w:tblCellSpacing w:w="20" w:type="nil"/>
        </w:trPr>
        <w:tc>
          <w:tcPr>
            <w:tcW w:w="816" w:type="dxa"/>
            <w:tcMar>
              <w:top w:w="50" w:type="dxa"/>
              <w:left w:w="100" w:type="dxa"/>
            </w:tcMar>
            <w:vAlign w:val="center"/>
          </w:tcPr>
          <w:p w:rsidR="007C35B4" w:rsidRDefault="00CA2152">
            <w:pPr>
              <w:spacing w:after="0"/>
            </w:pPr>
            <w:r>
              <w:rPr>
                <w:rFonts w:ascii="Times New Roman" w:hAnsi="Times New Roman"/>
                <w:color w:val="000000"/>
                <w:sz w:val="24"/>
              </w:rPr>
              <w:t>10</w:t>
            </w:r>
          </w:p>
        </w:tc>
        <w:tc>
          <w:tcPr>
            <w:tcW w:w="4741" w:type="dxa"/>
            <w:tcMar>
              <w:top w:w="50" w:type="dxa"/>
              <w:left w:w="100" w:type="dxa"/>
            </w:tcMar>
            <w:vAlign w:val="center"/>
          </w:tcPr>
          <w:p w:rsidR="007C35B4" w:rsidRPr="00CA2152" w:rsidRDefault="00CA2152" w:rsidP="00D326B5">
            <w:pPr>
              <w:spacing w:after="0"/>
              <w:ind w:left="135"/>
              <w:rPr>
                <w:lang w:val="ru-RU"/>
              </w:rPr>
            </w:pPr>
            <w:r w:rsidRPr="00CA2152">
              <w:rPr>
                <w:rFonts w:ascii="Times New Roman" w:hAnsi="Times New Roman"/>
                <w:color w:val="000000"/>
                <w:sz w:val="24"/>
                <w:lang w:val="ru-RU"/>
              </w:rPr>
              <w:t>Практическая работа № 1. «Влияние различных факторов на скорость химической реакции»</w:t>
            </w:r>
            <w:r w:rsidR="00D326B5">
              <w:rPr>
                <w:rFonts w:ascii="Times New Roman" w:hAnsi="Times New Roman"/>
                <w:color w:val="000000"/>
                <w:sz w:val="24"/>
                <w:lang w:val="ru-RU"/>
              </w:rPr>
              <w:t xml:space="preserve"> </w:t>
            </w:r>
          </w:p>
        </w:tc>
        <w:tc>
          <w:tcPr>
            <w:tcW w:w="1088" w:type="dxa"/>
            <w:tcMar>
              <w:top w:w="50" w:type="dxa"/>
              <w:left w:w="100" w:type="dxa"/>
            </w:tcMar>
            <w:vAlign w:val="center"/>
          </w:tcPr>
          <w:p w:rsidR="007C35B4" w:rsidRDefault="00CA2152">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7C35B4" w:rsidRDefault="007C35B4">
            <w:pPr>
              <w:spacing w:after="0"/>
              <w:ind w:left="135"/>
            </w:pPr>
          </w:p>
        </w:tc>
        <w:tc>
          <w:tcPr>
            <w:tcW w:w="2221" w:type="dxa"/>
            <w:tcMar>
              <w:top w:w="50" w:type="dxa"/>
              <w:left w:w="100" w:type="dxa"/>
            </w:tcMar>
            <w:vAlign w:val="center"/>
          </w:tcPr>
          <w:p w:rsidR="007C35B4" w:rsidRDefault="007C35B4">
            <w:pPr>
              <w:spacing w:after="0"/>
              <w:ind w:left="135"/>
            </w:pPr>
          </w:p>
        </w:tc>
      </w:tr>
      <w:tr w:rsidR="007C35B4" w:rsidTr="00A737FE">
        <w:trPr>
          <w:trHeight w:val="144"/>
          <w:tblCellSpacing w:w="20" w:type="nil"/>
        </w:trPr>
        <w:tc>
          <w:tcPr>
            <w:tcW w:w="816" w:type="dxa"/>
            <w:tcMar>
              <w:top w:w="50" w:type="dxa"/>
              <w:left w:w="100" w:type="dxa"/>
            </w:tcMar>
            <w:vAlign w:val="center"/>
          </w:tcPr>
          <w:p w:rsidR="007C35B4" w:rsidRDefault="00CA2152">
            <w:pPr>
              <w:spacing w:after="0"/>
            </w:pPr>
            <w:r>
              <w:rPr>
                <w:rFonts w:ascii="Times New Roman" w:hAnsi="Times New Roman"/>
                <w:color w:val="000000"/>
                <w:sz w:val="24"/>
              </w:rPr>
              <w:t>11</w:t>
            </w:r>
          </w:p>
        </w:tc>
        <w:tc>
          <w:tcPr>
            <w:tcW w:w="4741" w:type="dxa"/>
            <w:tcMar>
              <w:top w:w="50" w:type="dxa"/>
              <w:left w:w="100" w:type="dxa"/>
            </w:tcMar>
            <w:vAlign w:val="center"/>
          </w:tcPr>
          <w:p w:rsidR="007C35B4" w:rsidRPr="00D326B5" w:rsidRDefault="00CA2152">
            <w:pPr>
              <w:spacing w:after="0"/>
              <w:ind w:left="135"/>
              <w:rPr>
                <w:lang w:val="ru-RU"/>
              </w:rPr>
            </w:pPr>
            <w:r w:rsidRPr="00CA2152">
              <w:rPr>
                <w:rFonts w:ascii="Times New Roman" w:hAnsi="Times New Roman"/>
                <w:color w:val="000000"/>
                <w:sz w:val="24"/>
                <w:lang w:val="ru-RU"/>
              </w:rPr>
              <w:t>Электролитическая диссоциация. Понятие о водородном показателе (</w:t>
            </w:r>
            <w:r>
              <w:rPr>
                <w:rFonts w:ascii="Times New Roman" w:hAnsi="Times New Roman"/>
                <w:color w:val="000000"/>
                <w:sz w:val="24"/>
              </w:rPr>
              <w:t>pH</w:t>
            </w:r>
            <w:r w:rsidRPr="00CA2152">
              <w:rPr>
                <w:rFonts w:ascii="Times New Roman" w:hAnsi="Times New Roman"/>
                <w:color w:val="000000"/>
                <w:sz w:val="24"/>
                <w:lang w:val="ru-RU"/>
              </w:rPr>
              <w:t xml:space="preserve">) раствора. </w:t>
            </w:r>
            <w:r>
              <w:rPr>
                <w:rFonts w:ascii="Times New Roman" w:hAnsi="Times New Roman"/>
                <w:color w:val="000000"/>
                <w:sz w:val="24"/>
              </w:rPr>
              <w:t>Реакции ионного обмена. Гидролиз органических и неорганических веществ</w:t>
            </w:r>
            <w:r w:rsidR="00D326B5">
              <w:rPr>
                <w:rFonts w:ascii="Times New Roman" w:hAnsi="Times New Roman"/>
                <w:color w:val="000000"/>
                <w:sz w:val="24"/>
                <w:lang w:val="ru-RU"/>
              </w:rPr>
              <w:t xml:space="preserve"> п.13</w:t>
            </w:r>
          </w:p>
        </w:tc>
        <w:tc>
          <w:tcPr>
            <w:tcW w:w="1088"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7C35B4" w:rsidRDefault="007C35B4" w:rsidP="00134A34">
            <w:pPr>
              <w:spacing w:after="0"/>
              <w:ind w:left="135"/>
            </w:pPr>
          </w:p>
        </w:tc>
        <w:tc>
          <w:tcPr>
            <w:tcW w:w="2221" w:type="dxa"/>
            <w:tcMar>
              <w:top w:w="50" w:type="dxa"/>
              <w:left w:w="100" w:type="dxa"/>
            </w:tcMar>
            <w:vAlign w:val="center"/>
          </w:tcPr>
          <w:p w:rsidR="007C35B4" w:rsidRDefault="007C35B4">
            <w:pPr>
              <w:spacing w:after="0"/>
              <w:ind w:left="135"/>
            </w:pPr>
          </w:p>
        </w:tc>
      </w:tr>
      <w:tr w:rsidR="007C35B4" w:rsidTr="00A737FE">
        <w:trPr>
          <w:trHeight w:val="144"/>
          <w:tblCellSpacing w:w="20" w:type="nil"/>
        </w:trPr>
        <w:tc>
          <w:tcPr>
            <w:tcW w:w="816" w:type="dxa"/>
            <w:tcMar>
              <w:top w:w="50" w:type="dxa"/>
              <w:left w:w="100" w:type="dxa"/>
            </w:tcMar>
            <w:vAlign w:val="center"/>
          </w:tcPr>
          <w:p w:rsidR="007C35B4" w:rsidRDefault="00CA2152">
            <w:pPr>
              <w:spacing w:after="0"/>
            </w:pPr>
            <w:r>
              <w:rPr>
                <w:rFonts w:ascii="Times New Roman" w:hAnsi="Times New Roman"/>
                <w:color w:val="000000"/>
                <w:sz w:val="24"/>
              </w:rPr>
              <w:t>12</w:t>
            </w:r>
          </w:p>
        </w:tc>
        <w:tc>
          <w:tcPr>
            <w:tcW w:w="4741" w:type="dxa"/>
            <w:tcMar>
              <w:top w:w="50" w:type="dxa"/>
              <w:left w:w="100" w:type="dxa"/>
            </w:tcMar>
            <w:vAlign w:val="center"/>
          </w:tcPr>
          <w:p w:rsidR="007C35B4" w:rsidRPr="00CA2152" w:rsidRDefault="00CA2152">
            <w:pPr>
              <w:spacing w:after="0"/>
              <w:ind w:left="135"/>
              <w:rPr>
                <w:lang w:val="ru-RU"/>
              </w:rPr>
            </w:pPr>
            <w:r w:rsidRPr="00CA2152">
              <w:rPr>
                <w:rFonts w:ascii="Times New Roman" w:hAnsi="Times New Roman"/>
                <w:color w:val="000000"/>
                <w:sz w:val="24"/>
                <w:lang w:val="ru-RU"/>
              </w:rPr>
              <w:t>Окислительно-восстановительные реакции. Понятие об электролизе расплавов и растворов солей</w:t>
            </w:r>
            <w:r w:rsidR="00D326B5">
              <w:rPr>
                <w:rFonts w:ascii="Times New Roman" w:hAnsi="Times New Roman"/>
                <w:color w:val="000000"/>
                <w:sz w:val="24"/>
                <w:lang w:val="ru-RU"/>
              </w:rPr>
              <w:t xml:space="preserve"> п.14</w:t>
            </w:r>
          </w:p>
        </w:tc>
        <w:tc>
          <w:tcPr>
            <w:tcW w:w="1088" w:type="dxa"/>
            <w:tcMar>
              <w:top w:w="50" w:type="dxa"/>
              <w:left w:w="100" w:type="dxa"/>
            </w:tcMar>
            <w:vAlign w:val="center"/>
          </w:tcPr>
          <w:p w:rsidR="007C35B4" w:rsidRDefault="00CA2152">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7C35B4" w:rsidRDefault="007C35B4">
            <w:pPr>
              <w:spacing w:after="0"/>
              <w:ind w:left="135"/>
            </w:pPr>
          </w:p>
        </w:tc>
        <w:tc>
          <w:tcPr>
            <w:tcW w:w="2221" w:type="dxa"/>
            <w:tcMar>
              <w:top w:w="50" w:type="dxa"/>
              <w:left w:w="100" w:type="dxa"/>
            </w:tcMar>
            <w:vAlign w:val="center"/>
          </w:tcPr>
          <w:p w:rsidR="007C35B4" w:rsidRDefault="007C35B4">
            <w:pPr>
              <w:spacing w:after="0"/>
              <w:ind w:left="135"/>
            </w:pPr>
          </w:p>
        </w:tc>
      </w:tr>
      <w:tr w:rsidR="007C35B4" w:rsidTr="00A737FE">
        <w:trPr>
          <w:trHeight w:val="144"/>
          <w:tblCellSpacing w:w="20" w:type="nil"/>
        </w:trPr>
        <w:tc>
          <w:tcPr>
            <w:tcW w:w="816" w:type="dxa"/>
            <w:tcMar>
              <w:top w:w="50" w:type="dxa"/>
              <w:left w:w="100" w:type="dxa"/>
            </w:tcMar>
            <w:vAlign w:val="center"/>
          </w:tcPr>
          <w:p w:rsidR="007C35B4" w:rsidRDefault="00CA2152">
            <w:pPr>
              <w:spacing w:after="0"/>
            </w:pPr>
            <w:r>
              <w:rPr>
                <w:rFonts w:ascii="Times New Roman" w:hAnsi="Times New Roman"/>
                <w:color w:val="000000"/>
                <w:sz w:val="24"/>
              </w:rPr>
              <w:t>13</w:t>
            </w:r>
          </w:p>
        </w:tc>
        <w:tc>
          <w:tcPr>
            <w:tcW w:w="4741" w:type="dxa"/>
            <w:tcMar>
              <w:top w:w="50" w:type="dxa"/>
              <w:left w:w="100" w:type="dxa"/>
            </w:tcMar>
            <w:vAlign w:val="center"/>
          </w:tcPr>
          <w:p w:rsidR="007C35B4" w:rsidRPr="00CA2152" w:rsidRDefault="00CA2152">
            <w:pPr>
              <w:spacing w:after="0"/>
              <w:ind w:left="135"/>
              <w:rPr>
                <w:lang w:val="ru-RU"/>
              </w:rPr>
            </w:pPr>
            <w:r w:rsidRPr="00CA2152">
              <w:rPr>
                <w:rFonts w:ascii="Times New Roman" w:hAnsi="Times New Roman"/>
                <w:color w:val="000000"/>
                <w:sz w:val="24"/>
                <w:lang w:val="ru-RU"/>
              </w:rPr>
              <w:t>Контрольная работа по разделу «Теоретические основы химии»</w:t>
            </w:r>
          </w:p>
        </w:tc>
        <w:tc>
          <w:tcPr>
            <w:tcW w:w="1088" w:type="dxa"/>
            <w:tcMar>
              <w:top w:w="50" w:type="dxa"/>
              <w:left w:w="100" w:type="dxa"/>
            </w:tcMar>
            <w:vAlign w:val="center"/>
          </w:tcPr>
          <w:p w:rsidR="007C35B4" w:rsidRDefault="00CA2152">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7C35B4" w:rsidRDefault="007C35B4">
            <w:pPr>
              <w:spacing w:after="0"/>
              <w:ind w:left="135"/>
            </w:pPr>
          </w:p>
        </w:tc>
        <w:tc>
          <w:tcPr>
            <w:tcW w:w="2221" w:type="dxa"/>
            <w:tcMar>
              <w:top w:w="50" w:type="dxa"/>
              <w:left w:w="100" w:type="dxa"/>
            </w:tcMar>
            <w:vAlign w:val="center"/>
          </w:tcPr>
          <w:p w:rsidR="007C35B4" w:rsidRDefault="007C35B4">
            <w:pPr>
              <w:spacing w:after="0"/>
              <w:ind w:left="135"/>
            </w:pPr>
          </w:p>
        </w:tc>
      </w:tr>
      <w:tr w:rsidR="007C35B4" w:rsidTr="00A737FE">
        <w:trPr>
          <w:trHeight w:val="144"/>
          <w:tblCellSpacing w:w="20" w:type="nil"/>
        </w:trPr>
        <w:tc>
          <w:tcPr>
            <w:tcW w:w="816" w:type="dxa"/>
            <w:tcMar>
              <w:top w:w="50" w:type="dxa"/>
              <w:left w:w="100" w:type="dxa"/>
            </w:tcMar>
            <w:vAlign w:val="center"/>
          </w:tcPr>
          <w:p w:rsidR="007C35B4" w:rsidRDefault="00CA2152">
            <w:pPr>
              <w:spacing w:after="0"/>
            </w:pPr>
            <w:r>
              <w:rPr>
                <w:rFonts w:ascii="Times New Roman" w:hAnsi="Times New Roman"/>
                <w:color w:val="000000"/>
                <w:sz w:val="24"/>
              </w:rPr>
              <w:t>14</w:t>
            </w:r>
          </w:p>
        </w:tc>
        <w:tc>
          <w:tcPr>
            <w:tcW w:w="4741" w:type="dxa"/>
            <w:tcMar>
              <w:top w:w="50" w:type="dxa"/>
              <w:left w:w="100" w:type="dxa"/>
            </w:tcMar>
            <w:vAlign w:val="center"/>
          </w:tcPr>
          <w:p w:rsidR="007C35B4" w:rsidRDefault="00CA2152">
            <w:pPr>
              <w:spacing w:after="0"/>
              <w:ind w:left="135"/>
            </w:pPr>
            <w:r w:rsidRPr="00CA2152">
              <w:rPr>
                <w:rFonts w:ascii="Times New Roman" w:hAnsi="Times New Roman"/>
                <w:color w:val="000000"/>
                <w:sz w:val="24"/>
                <w:lang w:val="ru-RU"/>
              </w:rPr>
              <w:t xml:space="preserve">Металлы, их положение в Периодической системе химических элементов Д. И. Менделеева и особенности строения атомов. </w:t>
            </w:r>
            <w:r>
              <w:rPr>
                <w:rFonts w:ascii="Times New Roman" w:hAnsi="Times New Roman"/>
                <w:color w:val="000000"/>
                <w:sz w:val="24"/>
              </w:rPr>
              <w:t>Общие физические свойства металлов</w:t>
            </w:r>
          </w:p>
        </w:tc>
        <w:tc>
          <w:tcPr>
            <w:tcW w:w="1088"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7C35B4" w:rsidRDefault="007C35B4">
            <w:pPr>
              <w:spacing w:after="0"/>
              <w:ind w:left="135"/>
            </w:pPr>
          </w:p>
        </w:tc>
        <w:tc>
          <w:tcPr>
            <w:tcW w:w="2221" w:type="dxa"/>
            <w:tcMar>
              <w:top w:w="50" w:type="dxa"/>
              <w:left w:w="100" w:type="dxa"/>
            </w:tcMar>
            <w:vAlign w:val="center"/>
          </w:tcPr>
          <w:p w:rsidR="007C35B4" w:rsidRDefault="007C35B4">
            <w:pPr>
              <w:spacing w:after="0"/>
              <w:ind w:left="135"/>
            </w:pPr>
          </w:p>
        </w:tc>
      </w:tr>
      <w:tr w:rsidR="007C35B4" w:rsidTr="00A737FE">
        <w:trPr>
          <w:trHeight w:val="144"/>
          <w:tblCellSpacing w:w="20" w:type="nil"/>
        </w:trPr>
        <w:tc>
          <w:tcPr>
            <w:tcW w:w="816" w:type="dxa"/>
            <w:tcMar>
              <w:top w:w="50" w:type="dxa"/>
              <w:left w:w="100" w:type="dxa"/>
            </w:tcMar>
            <w:vAlign w:val="center"/>
          </w:tcPr>
          <w:p w:rsidR="007C35B4" w:rsidRDefault="00CA2152">
            <w:pPr>
              <w:spacing w:after="0"/>
            </w:pPr>
            <w:r>
              <w:rPr>
                <w:rFonts w:ascii="Times New Roman" w:hAnsi="Times New Roman"/>
                <w:color w:val="000000"/>
                <w:sz w:val="24"/>
              </w:rPr>
              <w:t>15</w:t>
            </w:r>
          </w:p>
        </w:tc>
        <w:tc>
          <w:tcPr>
            <w:tcW w:w="4741" w:type="dxa"/>
            <w:tcMar>
              <w:top w:w="50" w:type="dxa"/>
              <w:left w:w="100" w:type="dxa"/>
            </w:tcMar>
            <w:vAlign w:val="center"/>
          </w:tcPr>
          <w:p w:rsidR="007C35B4" w:rsidRPr="00CA2152" w:rsidRDefault="00CA2152">
            <w:pPr>
              <w:spacing w:after="0"/>
              <w:ind w:left="135"/>
              <w:rPr>
                <w:lang w:val="ru-RU"/>
              </w:rPr>
            </w:pPr>
            <w:r w:rsidRPr="00CA2152">
              <w:rPr>
                <w:rFonts w:ascii="Times New Roman" w:hAnsi="Times New Roman"/>
                <w:color w:val="000000"/>
                <w:sz w:val="24"/>
                <w:lang w:val="ru-RU"/>
              </w:rPr>
              <w:t>Сплавы металлов. Электрохимический ряд напряжений металлов</w:t>
            </w:r>
          </w:p>
        </w:tc>
        <w:tc>
          <w:tcPr>
            <w:tcW w:w="1088" w:type="dxa"/>
            <w:tcMar>
              <w:top w:w="50" w:type="dxa"/>
              <w:left w:w="100" w:type="dxa"/>
            </w:tcMar>
            <w:vAlign w:val="center"/>
          </w:tcPr>
          <w:p w:rsidR="007C35B4" w:rsidRDefault="00CA2152">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7C35B4" w:rsidRDefault="007C35B4">
            <w:pPr>
              <w:spacing w:after="0"/>
              <w:ind w:left="135"/>
            </w:pPr>
          </w:p>
        </w:tc>
        <w:tc>
          <w:tcPr>
            <w:tcW w:w="2221" w:type="dxa"/>
            <w:tcMar>
              <w:top w:w="50" w:type="dxa"/>
              <w:left w:w="100" w:type="dxa"/>
            </w:tcMar>
            <w:vAlign w:val="center"/>
          </w:tcPr>
          <w:p w:rsidR="007C35B4" w:rsidRDefault="007C35B4">
            <w:pPr>
              <w:spacing w:after="0"/>
              <w:ind w:left="135"/>
            </w:pPr>
          </w:p>
        </w:tc>
      </w:tr>
      <w:tr w:rsidR="007C35B4" w:rsidRPr="00134A34" w:rsidTr="00A737FE">
        <w:trPr>
          <w:trHeight w:val="144"/>
          <w:tblCellSpacing w:w="20" w:type="nil"/>
        </w:trPr>
        <w:tc>
          <w:tcPr>
            <w:tcW w:w="816" w:type="dxa"/>
            <w:tcMar>
              <w:top w:w="50" w:type="dxa"/>
              <w:left w:w="100" w:type="dxa"/>
            </w:tcMar>
            <w:vAlign w:val="center"/>
          </w:tcPr>
          <w:p w:rsidR="007C35B4" w:rsidRDefault="00CA2152">
            <w:pPr>
              <w:spacing w:after="0"/>
            </w:pPr>
            <w:r>
              <w:rPr>
                <w:rFonts w:ascii="Times New Roman" w:hAnsi="Times New Roman"/>
                <w:color w:val="000000"/>
                <w:sz w:val="24"/>
              </w:rPr>
              <w:t>16</w:t>
            </w:r>
          </w:p>
        </w:tc>
        <w:tc>
          <w:tcPr>
            <w:tcW w:w="4741" w:type="dxa"/>
            <w:tcMar>
              <w:top w:w="50" w:type="dxa"/>
              <w:left w:w="100" w:type="dxa"/>
            </w:tcMar>
            <w:vAlign w:val="center"/>
          </w:tcPr>
          <w:p w:rsidR="007C35B4" w:rsidRPr="00CA2152" w:rsidRDefault="00CA2152">
            <w:pPr>
              <w:spacing w:after="0"/>
              <w:ind w:left="135"/>
              <w:rPr>
                <w:lang w:val="ru-RU"/>
              </w:rPr>
            </w:pPr>
            <w:r w:rsidRPr="00CA2152">
              <w:rPr>
                <w:rFonts w:ascii="Times New Roman" w:hAnsi="Times New Roman"/>
                <w:color w:val="000000"/>
                <w:sz w:val="24"/>
                <w:lang w:val="ru-RU"/>
              </w:rPr>
              <w:t xml:space="preserve">Химические свойства важнейших металлов (натрий, калий, кальций, магний, </w:t>
            </w:r>
            <w:r w:rsidRPr="00CA2152">
              <w:rPr>
                <w:rFonts w:ascii="Times New Roman" w:hAnsi="Times New Roman"/>
                <w:color w:val="000000"/>
                <w:sz w:val="24"/>
                <w:lang w:val="ru-RU"/>
              </w:rPr>
              <w:lastRenderedPageBreak/>
              <w:t>алюминий) и их соединений</w:t>
            </w:r>
          </w:p>
        </w:tc>
        <w:tc>
          <w:tcPr>
            <w:tcW w:w="1088" w:type="dxa"/>
            <w:tcMar>
              <w:top w:w="50" w:type="dxa"/>
              <w:left w:w="100" w:type="dxa"/>
            </w:tcMar>
            <w:vAlign w:val="center"/>
          </w:tcPr>
          <w:p w:rsidR="007C35B4" w:rsidRDefault="00CA2152">
            <w:pPr>
              <w:spacing w:after="0"/>
              <w:ind w:left="135"/>
              <w:jc w:val="center"/>
            </w:pPr>
            <w:r w:rsidRPr="00CA215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7C35B4" w:rsidRPr="00134A34" w:rsidRDefault="007C35B4">
            <w:pPr>
              <w:spacing w:after="0"/>
              <w:ind w:left="135"/>
              <w:rPr>
                <w:lang w:val="ru-RU"/>
              </w:rPr>
            </w:pPr>
          </w:p>
        </w:tc>
        <w:tc>
          <w:tcPr>
            <w:tcW w:w="2221" w:type="dxa"/>
            <w:tcMar>
              <w:top w:w="50" w:type="dxa"/>
              <w:left w:w="100" w:type="dxa"/>
            </w:tcMar>
            <w:vAlign w:val="center"/>
          </w:tcPr>
          <w:p w:rsidR="007C35B4" w:rsidRPr="00134A34" w:rsidRDefault="007C35B4">
            <w:pPr>
              <w:spacing w:after="0"/>
              <w:ind w:left="135"/>
              <w:rPr>
                <w:lang w:val="ru-RU"/>
              </w:rPr>
            </w:pPr>
          </w:p>
        </w:tc>
      </w:tr>
      <w:tr w:rsidR="007C35B4" w:rsidRPr="00134A34" w:rsidTr="00A737FE">
        <w:trPr>
          <w:trHeight w:val="144"/>
          <w:tblCellSpacing w:w="20" w:type="nil"/>
        </w:trPr>
        <w:tc>
          <w:tcPr>
            <w:tcW w:w="816" w:type="dxa"/>
            <w:tcMar>
              <w:top w:w="50" w:type="dxa"/>
              <w:left w:w="100" w:type="dxa"/>
            </w:tcMar>
            <w:vAlign w:val="center"/>
          </w:tcPr>
          <w:p w:rsidR="007C35B4" w:rsidRPr="00134A34" w:rsidRDefault="00CA2152">
            <w:pPr>
              <w:spacing w:after="0"/>
              <w:rPr>
                <w:lang w:val="ru-RU"/>
              </w:rPr>
            </w:pPr>
            <w:r w:rsidRPr="00134A34">
              <w:rPr>
                <w:rFonts w:ascii="Times New Roman" w:hAnsi="Times New Roman"/>
                <w:color w:val="000000"/>
                <w:sz w:val="24"/>
                <w:lang w:val="ru-RU"/>
              </w:rPr>
              <w:lastRenderedPageBreak/>
              <w:t>17</w:t>
            </w:r>
          </w:p>
        </w:tc>
        <w:tc>
          <w:tcPr>
            <w:tcW w:w="4741" w:type="dxa"/>
            <w:tcMar>
              <w:top w:w="50" w:type="dxa"/>
              <w:left w:w="100" w:type="dxa"/>
            </w:tcMar>
            <w:vAlign w:val="center"/>
          </w:tcPr>
          <w:p w:rsidR="007C35B4" w:rsidRPr="00CA2152" w:rsidRDefault="00CA2152">
            <w:pPr>
              <w:spacing w:after="0"/>
              <w:ind w:left="135"/>
              <w:rPr>
                <w:lang w:val="ru-RU"/>
              </w:rPr>
            </w:pPr>
            <w:r w:rsidRPr="00CA2152">
              <w:rPr>
                <w:rFonts w:ascii="Times New Roman" w:hAnsi="Times New Roman"/>
                <w:color w:val="000000"/>
                <w:sz w:val="24"/>
                <w:lang w:val="ru-RU"/>
              </w:rPr>
              <w:t>Химические свойства хрома, меди и их соединений</w:t>
            </w:r>
          </w:p>
        </w:tc>
        <w:tc>
          <w:tcPr>
            <w:tcW w:w="1088" w:type="dxa"/>
            <w:tcMar>
              <w:top w:w="50" w:type="dxa"/>
              <w:left w:w="100" w:type="dxa"/>
            </w:tcMar>
            <w:vAlign w:val="center"/>
          </w:tcPr>
          <w:p w:rsidR="007C35B4" w:rsidRPr="00134A34" w:rsidRDefault="00CA2152">
            <w:pPr>
              <w:spacing w:after="0"/>
              <w:ind w:left="135"/>
              <w:jc w:val="center"/>
              <w:rPr>
                <w:lang w:val="ru-RU"/>
              </w:rPr>
            </w:pPr>
            <w:r w:rsidRPr="00CA2152">
              <w:rPr>
                <w:rFonts w:ascii="Times New Roman" w:hAnsi="Times New Roman"/>
                <w:color w:val="000000"/>
                <w:sz w:val="24"/>
                <w:lang w:val="ru-RU"/>
              </w:rPr>
              <w:t xml:space="preserve"> </w:t>
            </w:r>
            <w:r w:rsidRPr="00134A34">
              <w:rPr>
                <w:rFonts w:ascii="Times New Roman" w:hAnsi="Times New Roman"/>
                <w:color w:val="000000"/>
                <w:sz w:val="24"/>
                <w:lang w:val="ru-RU"/>
              </w:rPr>
              <w:t xml:space="preserve">1 </w:t>
            </w:r>
          </w:p>
        </w:tc>
        <w:tc>
          <w:tcPr>
            <w:tcW w:w="1841" w:type="dxa"/>
            <w:tcMar>
              <w:top w:w="50" w:type="dxa"/>
              <w:left w:w="100" w:type="dxa"/>
            </w:tcMar>
            <w:vAlign w:val="center"/>
          </w:tcPr>
          <w:p w:rsidR="007C35B4" w:rsidRPr="00134A34" w:rsidRDefault="00CA2152">
            <w:pPr>
              <w:spacing w:after="0"/>
              <w:ind w:left="135"/>
              <w:jc w:val="center"/>
              <w:rPr>
                <w:lang w:val="ru-RU"/>
              </w:rPr>
            </w:pPr>
            <w:r w:rsidRPr="00134A34">
              <w:rPr>
                <w:rFonts w:ascii="Times New Roman" w:hAnsi="Times New Roman"/>
                <w:color w:val="000000"/>
                <w:sz w:val="24"/>
                <w:lang w:val="ru-RU"/>
              </w:rPr>
              <w:t xml:space="preserve"> 0 </w:t>
            </w:r>
          </w:p>
        </w:tc>
        <w:tc>
          <w:tcPr>
            <w:tcW w:w="1910" w:type="dxa"/>
            <w:tcMar>
              <w:top w:w="50" w:type="dxa"/>
              <w:left w:w="100" w:type="dxa"/>
            </w:tcMar>
            <w:vAlign w:val="center"/>
          </w:tcPr>
          <w:p w:rsidR="007C35B4" w:rsidRPr="00134A34" w:rsidRDefault="00CA2152">
            <w:pPr>
              <w:spacing w:after="0"/>
              <w:ind w:left="135"/>
              <w:jc w:val="center"/>
              <w:rPr>
                <w:lang w:val="ru-RU"/>
              </w:rPr>
            </w:pPr>
            <w:r w:rsidRPr="00134A34">
              <w:rPr>
                <w:rFonts w:ascii="Times New Roman" w:hAnsi="Times New Roman"/>
                <w:color w:val="000000"/>
                <w:sz w:val="24"/>
                <w:lang w:val="ru-RU"/>
              </w:rPr>
              <w:t xml:space="preserve"> 0 </w:t>
            </w:r>
          </w:p>
        </w:tc>
        <w:tc>
          <w:tcPr>
            <w:tcW w:w="1423" w:type="dxa"/>
            <w:tcMar>
              <w:top w:w="50" w:type="dxa"/>
              <w:left w:w="100" w:type="dxa"/>
            </w:tcMar>
            <w:vAlign w:val="center"/>
          </w:tcPr>
          <w:p w:rsidR="007C35B4" w:rsidRPr="008E7FFE" w:rsidRDefault="007C35B4">
            <w:pPr>
              <w:spacing w:after="0"/>
              <w:ind w:left="135"/>
              <w:rPr>
                <w:lang w:val="ru-RU"/>
              </w:rPr>
            </w:pPr>
          </w:p>
        </w:tc>
        <w:tc>
          <w:tcPr>
            <w:tcW w:w="2221" w:type="dxa"/>
            <w:tcMar>
              <w:top w:w="50" w:type="dxa"/>
              <w:left w:w="100" w:type="dxa"/>
            </w:tcMar>
            <w:vAlign w:val="center"/>
          </w:tcPr>
          <w:p w:rsidR="007C35B4" w:rsidRPr="00134A34" w:rsidRDefault="007C35B4">
            <w:pPr>
              <w:spacing w:after="0"/>
              <w:ind w:left="135"/>
              <w:rPr>
                <w:lang w:val="ru-RU"/>
              </w:rPr>
            </w:pPr>
          </w:p>
        </w:tc>
      </w:tr>
      <w:tr w:rsidR="007C35B4" w:rsidTr="00A737FE">
        <w:trPr>
          <w:trHeight w:val="144"/>
          <w:tblCellSpacing w:w="20" w:type="nil"/>
        </w:trPr>
        <w:tc>
          <w:tcPr>
            <w:tcW w:w="816" w:type="dxa"/>
            <w:tcMar>
              <w:top w:w="50" w:type="dxa"/>
              <w:left w:w="100" w:type="dxa"/>
            </w:tcMar>
            <w:vAlign w:val="center"/>
          </w:tcPr>
          <w:p w:rsidR="007C35B4" w:rsidRPr="00134A34" w:rsidRDefault="00CA2152">
            <w:pPr>
              <w:spacing w:after="0"/>
              <w:rPr>
                <w:lang w:val="ru-RU"/>
              </w:rPr>
            </w:pPr>
            <w:r w:rsidRPr="00134A34">
              <w:rPr>
                <w:rFonts w:ascii="Times New Roman" w:hAnsi="Times New Roman"/>
                <w:color w:val="000000"/>
                <w:sz w:val="24"/>
                <w:lang w:val="ru-RU"/>
              </w:rPr>
              <w:t>18</w:t>
            </w:r>
          </w:p>
        </w:tc>
        <w:tc>
          <w:tcPr>
            <w:tcW w:w="4741" w:type="dxa"/>
            <w:tcMar>
              <w:top w:w="50" w:type="dxa"/>
              <w:left w:w="100" w:type="dxa"/>
            </w:tcMar>
            <w:vAlign w:val="center"/>
          </w:tcPr>
          <w:p w:rsidR="007C35B4" w:rsidRPr="00CA2152" w:rsidRDefault="00CA2152">
            <w:pPr>
              <w:spacing w:after="0"/>
              <w:ind w:left="135"/>
              <w:rPr>
                <w:lang w:val="ru-RU"/>
              </w:rPr>
            </w:pPr>
            <w:r w:rsidRPr="00CA2152">
              <w:rPr>
                <w:rFonts w:ascii="Times New Roman" w:hAnsi="Times New Roman"/>
                <w:color w:val="000000"/>
                <w:sz w:val="24"/>
                <w:lang w:val="ru-RU"/>
              </w:rPr>
              <w:t>Химические свойства цинка, железа и их соединений</w:t>
            </w:r>
          </w:p>
        </w:tc>
        <w:tc>
          <w:tcPr>
            <w:tcW w:w="1088" w:type="dxa"/>
            <w:tcMar>
              <w:top w:w="50" w:type="dxa"/>
              <w:left w:w="100" w:type="dxa"/>
            </w:tcMar>
            <w:vAlign w:val="center"/>
          </w:tcPr>
          <w:p w:rsidR="007C35B4" w:rsidRDefault="00CA2152">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7C35B4" w:rsidRDefault="007C35B4">
            <w:pPr>
              <w:spacing w:after="0"/>
              <w:ind w:left="135"/>
            </w:pPr>
          </w:p>
        </w:tc>
        <w:tc>
          <w:tcPr>
            <w:tcW w:w="2221" w:type="dxa"/>
            <w:tcMar>
              <w:top w:w="50" w:type="dxa"/>
              <w:left w:w="100" w:type="dxa"/>
            </w:tcMar>
            <w:vAlign w:val="center"/>
          </w:tcPr>
          <w:p w:rsidR="007C35B4" w:rsidRDefault="007C35B4">
            <w:pPr>
              <w:spacing w:after="0"/>
              <w:ind w:left="135"/>
            </w:pPr>
          </w:p>
        </w:tc>
      </w:tr>
      <w:tr w:rsidR="007C35B4" w:rsidTr="00A737FE">
        <w:trPr>
          <w:trHeight w:val="144"/>
          <w:tblCellSpacing w:w="20" w:type="nil"/>
        </w:trPr>
        <w:tc>
          <w:tcPr>
            <w:tcW w:w="816" w:type="dxa"/>
            <w:tcMar>
              <w:top w:w="50" w:type="dxa"/>
              <w:left w:w="100" w:type="dxa"/>
            </w:tcMar>
            <w:vAlign w:val="center"/>
          </w:tcPr>
          <w:p w:rsidR="007C35B4" w:rsidRDefault="00CA2152">
            <w:pPr>
              <w:spacing w:after="0"/>
            </w:pPr>
            <w:r>
              <w:rPr>
                <w:rFonts w:ascii="Times New Roman" w:hAnsi="Times New Roman"/>
                <w:color w:val="000000"/>
                <w:sz w:val="24"/>
              </w:rPr>
              <w:t>19</w:t>
            </w:r>
          </w:p>
        </w:tc>
        <w:tc>
          <w:tcPr>
            <w:tcW w:w="4741" w:type="dxa"/>
            <w:tcMar>
              <w:top w:w="50" w:type="dxa"/>
              <w:left w:w="100" w:type="dxa"/>
            </w:tcMar>
            <w:vAlign w:val="center"/>
          </w:tcPr>
          <w:p w:rsidR="007C35B4" w:rsidRPr="00CA2152" w:rsidRDefault="00CA2152">
            <w:pPr>
              <w:spacing w:after="0"/>
              <w:ind w:left="135"/>
              <w:rPr>
                <w:lang w:val="ru-RU"/>
              </w:rPr>
            </w:pPr>
            <w:r w:rsidRPr="00CA2152">
              <w:rPr>
                <w:rFonts w:ascii="Times New Roman" w:hAnsi="Times New Roman"/>
                <w:color w:val="000000"/>
                <w:sz w:val="24"/>
                <w:lang w:val="ru-RU"/>
              </w:rPr>
              <w:t>Практическая работа № 2. "Решение экспериментальных задач по теме «Металлы»"</w:t>
            </w:r>
          </w:p>
        </w:tc>
        <w:tc>
          <w:tcPr>
            <w:tcW w:w="1088" w:type="dxa"/>
            <w:tcMar>
              <w:top w:w="50" w:type="dxa"/>
              <w:left w:w="100" w:type="dxa"/>
            </w:tcMar>
            <w:vAlign w:val="center"/>
          </w:tcPr>
          <w:p w:rsidR="007C35B4" w:rsidRDefault="00CA2152">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7C35B4" w:rsidRDefault="007C35B4">
            <w:pPr>
              <w:spacing w:after="0"/>
              <w:ind w:left="135"/>
            </w:pPr>
          </w:p>
        </w:tc>
        <w:tc>
          <w:tcPr>
            <w:tcW w:w="2221" w:type="dxa"/>
            <w:tcMar>
              <w:top w:w="50" w:type="dxa"/>
              <w:left w:w="100" w:type="dxa"/>
            </w:tcMar>
            <w:vAlign w:val="center"/>
          </w:tcPr>
          <w:p w:rsidR="007C35B4" w:rsidRDefault="007C35B4">
            <w:pPr>
              <w:spacing w:after="0"/>
              <w:ind w:left="135"/>
            </w:pPr>
          </w:p>
        </w:tc>
      </w:tr>
      <w:tr w:rsidR="007C35B4" w:rsidTr="00A737FE">
        <w:trPr>
          <w:trHeight w:val="144"/>
          <w:tblCellSpacing w:w="20" w:type="nil"/>
        </w:trPr>
        <w:tc>
          <w:tcPr>
            <w:tcW w:w="816" w:type="dxa"/>
            <w:tcMar>
              <w:top w:w="50" w:type="dxa"/>
              <w:left w:w="100" w:type="dxa"/>
            </w:tcMar>
            <w:vAlign w:val="center"/>
          </w:tcPr>
          <w:p w:rsidR="007C35B4" w:rsidRDefault="00CA2152">
            <w:pPr>
              <w:spacing w:after="0"/>
            </w:pPr>
            <w:r>
              <w:rPr>
                <w:rFonts w:ascii="Times New Roman" w:hAnsi="Times New Roman"/>
                <w:color w:val="000000"/>
                <w:sz w:val="24"/>
              </w:rPr>
              <w:t>20</w:t>
            </w:r>
          </w:p>
        </w:tc>
        <w:tc>
          <w:tcPr>
            <w:tcW w:w="4741" w:type="dxa"/>
            <w:tcMar>
              <w:top w:w="50" w:type="dxa"/>
              <w:left w:w="100" w:type="dxa"/>
            </w:tcMar>
            <w:vAlign w:val="center"/>
          </w:tcPr>
          <w:p w:rsidR="007C35B4" w:rsidRPr="00CA2152" w:rsidRDefault="00CA2152">
            <w:pPr>
              <w:spacing w:after="0"/>
              <w:ind w:left="135"/>
              <w:rPr>
                <w:lang w:val="ru-RU"/>
              </w:rPr>
            </w:pPr>
            <w:r w:rsidRPr="00CA2152">
              <w:rPr>
                <w:rFonts w:ascii="Times New Roman" w:hAnsi="Times New Roman"/>
                <w:color w:val="000000"/>
                <w:sz w:val="24"/>
                <w:lang w:val="ru-RU"/>
              </w:rPr>
              <w:t>Неметаллы, их положение в Периодической системе химических элементов Д. И. Менделеева и особенности строения атомов</w:t>
            </w:r>
          </w:p>
        </w:tc>
        <w:tc>
          <w:tcPr>
            <w:tcW w:w="1088" w:type="dxa"/>
            <w:tcMar>
              <w:top w:w="50" w:type="dxa"/>
              <w:left w:w="100" w:type="dxa"/>
            </w:tcMar>
            <w:vAlign w:val="center"/>
          </w:tcPr>
          <w:p w:rsidR="007C35B4" w:rsidRDefault="00CA2152">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7C35B4" w:rsidRDefault="007C35B4">
            <w:pPr>
              <w:spacing w:after="0"/>
              <w:ind w:left="135"/>
            </w:pPr>
          </w:p>
        </w:tc>
        <w:tc>
          <w:tcPr>
            <w:tcW w:w="2221" w:type="dxa"/>
            <w:tcMar>
              <w:top w:w="50" w:type="dxa"/>
              <w:left w:w="100" w:type="dxa"/>
            </w:tcMar>
            <w:vAlign w:val="center"/>
          </w:tcPr>
          <w:p w:rsidR="007C35B4" w:rsidRDefault="007C35B4">
            <w:pPr>
              <w:spacing w:after="0"/>
              <w:ind w:left="135"/>
            </w:pPr>
          </w:p>
        </w:tc>
      </w:tr>
      <w:tr w:rsidR="007C35B4" w:rsidTr="00A737FE">
        <w:trPr>
          <w:trHeight w:val="144"/>
          <w:tblCellSpacing w:w="20" w:type="nil"/>
        </w:trPr>
        <w:tc>
          <w:tcPr>
            <w:tcW w:w="816" w:type="dxa"/>
            <w:tcMar>
              <w:top w:w="50" w:type="dxa"/>
              <w:left w:w="100" w:type="dxa"/>
            </w:tcMar>
            <w:vAlign w:val="center"/>
          </w:tcPr>
          <w:p w:rsidR="007C35B4" w:rsidRDefault="00CA2152">
            <w:pPr>
              <w:spacing w:after="0"/>
            </w:pPr>
            <w:r>
              <w:rPr>
                <w:rFonts w:ascii="Times New Roman" w:hAnsi="Times New Roman"/>
                <w:color w:val="000000"/>
                <w:sz w:val="24"/>
              </w:rPr>
              <w:t>21</w:t>
            </w:r>
          </w:p>
        </w:tc>
        <w:tc>
          <w:tcPr>
            <w:tcW w:w="4741" w:type="dxa"/>
            <w:tcMar>
              <w:top w:w="50" w:type="dxa"/>
              <w:left w:w="100" w:type="dxa"/>
            </w:tcMar>
            <w:vAlign w:val="center"/>
          </w:tcPr>
          <w:p w:rsidR="007C35B4" w:rsidRPr="00CA2152" w:rsidRDefault="00CA2152">
            <w:pPr>
              <w:spacing w:after="0"/>
              <w:ind w:left="135"/>
              <w:rPr>
                <w:lang w:val="ru-RU"/>
              </w:rPr>
            </w:pPr>
            <w:r w:rsidRPr="00CA2152">
              <w:rPr>
                <w:rFonts w:ascii="Times New Roman" w:hAnsi="Times New Roman"/>
                <w:color w:val="000000"/>
                <w:sz w:val="24"/>
                <w:lang w:val="ru-RU"/>
              </w:rPr>
              <w:t>Физические свойства неметаллов. Аллотропия неметаллов (на примере кислорода, серы, фосфора и углерода)</w:t>
            </w:r>
          </w:p>
        </w:tc>
        <w:tc>
          <w:tcPr>
            <w:tcW w:w="1088" w:type="dxa"/>
            <w:tcMar>
              <w:top w:w="50" w:type="dxa"/>
              <w:left w:w="100" w:type="dxa"/>
            </w:tcMar>
            <w:vAlign w:val="center"/>
          </w:tcPr>
          <w:p w:rsidR="007C35B4" w:rsidRDefault="00CA2152">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7C35B4" w:rsidRDefault="007C35B4">
            <w:pPr>
              <w:spacing w:after="0"/>
              <w:ind w:left="135"/>
            </w:pPr>
          </w:p>
        </w:tc>
        <w:tc>
          <w:tcPr>
            <w:tcW w:w="2221" w:type="dxa"/>
            <w:tcMar>
              <w:top w:w="50" w:type="dxa"/>
              <w:left w:w="100" w:type="dxa"/>
            </w:tcMar>
            <w:vAlign w:val="center"/>
          </w:tcPr>
          <w:p w:rsidR="007C35B4" w:rsidRDefault="007C35B4">
            <w:pPr>
              <w:spacing w:after="0"/>
              <w:ind w:left="135"/>
            </w:pPr>
          </w:p>
        </w:tc>
      </w:tr>
      <w:tr w:rsidR="007C35B4" w:rsidTr="00A737FE">
        <w:trPr>
          <w:trHeight w:val="144"/>
          <w:tblCellSpacing w:w="20" w:type="nil"/>
        </w:trPr>
        <w:tc>
          <w:tcPr>
            <w:tcW w:w="816" w:type="dxa"/>
            <w:tcMar>
              <w:top w:w="50" w:type="dxa"/>
              <w:left w:w="100" w:type="dxa"/>
            </w:tcMar>
            <w:vAlign w:val="center"/>
          </w:tcPr>
          <w:p w:rsidR="007C35B4" w:rsidRDefault="00CA2152">
            <w:pPr>
              <w:spacing w:after="0"/>
            </w:pPr>
            <w:r>
              <w:rPr>
                <w:rFonts w:ascii="Times New Roman" w:hAnsi="Times New Roman"/>
                <w:color w:val="000000"/>
                <w:sz w:val="24"/>
              </w:rPr>
              <w:t>22</w:t>
            </w:r>
          </w:p>
        </w:tc>
        <w:tc>
          <w:tcPr>
            <w:tcW w:w="4741" w:type="dxa"/>
            <w:tcMar>
              <w:top w:w="50" w:type="dxa"/>
              <w:left w:w="100" w:type="dxa"/>
            </w:tcMar>
            <w:vAlign w:val="center"/>
          </w:tcPr>
          <w:p w:rsidR="007C35B4" w:rsidRPr="00CA2152" w:rsidRDefault="00CA2152">
            <w:pPr>
              <w:spacing w:after="0"/>
              <w:ind w:left="135"/>
              <w:rPr>
                <w:lang w:val="ru-RU"/>
              </w:rPr>
            </w:pPr>
            <w:r w:rsidRPr="00CA2152">
              <w:rPr>
                <w:rFonts w:ascii="Times New Roman" w:hAnsi="Times New Roman"/>
                <w:color w:val="000000"/>
                <w:sz w:val="24"/>
                <w:lang w:val="ru-RU"/>
              </w:rPr>
              <w:t>Химические свойства галогенов, серы и их соединений</w:t>
            </w:r>
          </w:p>
        </w:tc>
        <w:tc>
          <w:tcPr>
            <w:tcW w:w="1088" w:type="dxa"/>
            <w:tcMar>
              <w:top w:w="50" w:type="dxa"/>
              <w:left w:w="100" w:type="dxa"/>
            </w:tcMar>
            <w:vAlign w:val="center"/>
          </w:tcPr>
          <w:p w:rsidR="007C35B4" w:rsidRDefault="00CA2152">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7C35B4" w:rsidRDefault="007C35B4">
            <w:pPr>
              <w:spacing w:after="0"/>
              <w:ind w:left="135"/>
            </w:pPr>
          </w:p>
        </w:tc>
        <w:tc>
          <w:tcPr>
            <w:tcW w:w="2221" w:type="dxa"/>
            <w:tcMar>
              <w:top w:w="50" w:type="dxa"/>
              <w:left w:w="100" w:type="dxa"/>
            </w:tcMar>
            <w:vAlign w:val="center"/>
          </w:tcPr>
          <w:p w:rsidR="007C35B4" w:rsidRDefault="007C35B4">
            <w:pPr>
              <w:spacing w:after="0"/>
              <w:ind w:left="135"/>
            </w:pPr>
          </w:p>
        </w:tc>
      </w:tr>
      <w:tr w:rsidR="007C35B4" w:rsidTr="00A737FE">
        <w:trPr>
          <w:trHeight w:val="144"/>
          <w:tblCellSpacing w:w="20" w:type="nil"/>
        </w:trPr>
        <w:tc>
          <w:tcPr>
            <w:tcW w:w="816" w:type="dxa"/>
            <w:tcMar>
              <w:top w:w="50" w:type="dxa"/>
              <w:left w:w="100" w:type="dxa"/>
            </w:tcMar>
            <w:vAlign w:val="center"/>
          </w:tcPr>
          <w:p w:rsidR="007C35B4" w:rsidRDefault="00CA2152">
            <w:pPr>
              <w:spacing w:after="0"/>
            </w:pPr>
            <w:r>
              <w:rPr>
                <w:rFonts w:ascii="Times New Roman" w:hAnsi="Times New Roman"/>
                <w:color w:val="000000"/>
                <w:sz w:val="24"/>
              </w:rPr>
              <w:t>23</w:t>
            </w:r>
          </w:p>
        </w:tc>
        <w:tc>
          <w:tcPr>
            <w:tcW w:w="4741" w:type="dxa"/>
            <w:tcMar>
              <w:top w:w="50" w:type="dxa"/>
              <w:left w:w="100" w:type="dxa"/>
            </w:tcMar>
            <w:vAlign w:val="center"/>
          </w:tcPr>
          <w:p w:rsidR="007C35B4" w:rsidRPr="001B2D65" w:rsidRDefault="00CA2152">
            <w:pPr>
              <w:spacing w:after="0"/>
              <w:ind w:left="135"/>
              <w:rPr>
                <w:lang w:val="ru-RU"/>
              </w:rPr>
            </w:pPr>
            <w:r w:rsidRPr="001B2D65">
              <w:rPr>
                <w:rFonts w:ascii="Times New Roman" w:hAnsi="Times New Roman"/>
                <w:sz w:val="24"/>
                <w:lang w:val="ru-RU"/>
              </w:rPr>
              <w:t>Химические свойства азота, фосфора и их соединений</w:t>
            </w:r>
          </w:p>
        </w:tc>
        <w:tc>
          <w:tcPr>
            <w:tcW w:w="1088" w:type="dxa"/>
            <w:tcMar>
              <w:top w:w="50" w:type="dxa"/>
              <w:left w:w="100" w:type="dxa"/>
            </w:tcMar>
            <w:vAlign w:val="center"/>
          </w:tcPr>
          <w:p w:rsidR="007C35B4" w:rsidRDefault="00CA2152">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7C35B4" w:rsidRDefault="007C35B4">
            <w:pPr>
              <w:spacing w:after="0"/>
              <w:ind w:left="135"/>
            </w:pPr>
          </w:p>
        </w:tc>
        <w:tc>
          <w:tcPr>
            <w:tcW w:w="2221" w:type="dxa"/>
            <w:tcMar>
              <w:top w:w="50" w:type="dxa"/>
              <w:left w:w="100" w:type="dxa"/>
            </w:tcMar>
            <w:vAlign w:val="center"/>
          </w:tcPr>
          <w:p w:rsidR="007C35B4" w:rsidRDefault="007C35B4">
            <w:pPr>
              <w:spacing w:after="0"/>
              <w:ind w:left="135"/>
            </w:pPr>
          </w:p>
        </w:tc>
      </w:tr>
      <w:tr w:rsidR="007C35B4" w:rsidTr="00A737FE">
        <w:trPr>
          <w:trHeight w:val="144"/>
          <w:tblCellSpacing w:w="20" w:type="nil"/>
        </w:trPr>
        <w:tc>
          <w:tcPr>
            <w:tcW w:w="816" w:type="dxa"/>
            <w:tcMar>
              <w:top w:w="50" w:type="dxa"/>
              <w:left w:w="100" w:type="dxa"/>
            </w:tcMar>
            <w:vAlign w:val="center"/>
          </w:tcPr>
          <w:p w:rsidR="007C35B4" w:rsidRDefault="00CA2152">
            <w:pPr>
              <w:spacing w:after="0"/>
            </w:pPr>
            <w:r>
              <w:rPr>
                <w:rFonts w:ascii="Times New Roman" w:hAnsi="Times New Roman"/>
                <w:color w:val="000000"/>
                <w:sz w:val="24"/>
              </w:rPr>
              <w:t>24</w:t>
            </w:r>
          </w:p>
        </w:tc>
        <w:tc>
          <w:tcPr>
            <w:tcW w:w="4741" w:type="dxa"/>
            <w:tcMar>
              <w:top w:w="50" w:type="dxa"/>
              <w:left w:w="100" w:type="dxa"/>
            </w:tcMar>
            <w:vAlign w:val="center"/>
          </w:tcPr>
          <w:p w:rsidR="007C35B4" w:rsidRPr="001B2D65" w:rsidRDefault="00CA2152">
            <w:pPr>
              <w:spacing w:after="0"/>
              <w:ind w:left="135"/>
              <w:rPr>
                <w:lang w:val="ru-RU"/>
              </w:rPr>
            </w:pPr>
            <w:r w:rsidRPr="001B2D65">
              <w:rPr>
                <w:rFonts w:ascii="Times New Roman" w:hAnsi="Times New Roman"/>
                <w:sz w:val="24"/>
                <w:lang w:val="ru-RU"/>
              </w:rPr>
              <w:t>Химические свойства углерода, кремния и их соединений</w:t>
            </w:r>
          </w:p>
        </w:tc>
        <w:tc>
          <w:tcPr>
            <w:tcW w:w="1088" w:type="dxa"/>
            <w:tcMar>
              <w:top w:w="50" w:type="dxa"/>
              <w:left w:w="100" w:type="dxa"/>
            </w:tcMar>
            <w:vAlign w:val="center"/>
          </w:tcPr>
          <w:p w:rsidR="007C35B4" w:rsidRDefault="00CA2152">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7C35B4" w:rsidRDefault="007C35B4">
            <w:pPr>
              <w:spacing w:after="0"/>
              <w:ind w:left="135"/>
            </w:pPr>
          </w:p>
        </w:tc>
        <w:tc>
          <w:tcPr>
            <w:tcW w:w="2221" w:type="dxa"/>
            <w:tcMar>
              <w:top w:w="50" w:type="dxa"/>
              <w:left w:w="100" w:type="dxa"/>
            </w:tcMar>
            <w:vAlign w:val="center"/>
          </w:tcPr>
          <w:p w:rsidR="007C35B4" w:rsidRDefault="007C35B4">
            <w:pPr>
              <w:spacing w:after="0"/>
              <w:ind w:left="135"/>
            </w:pPr>
          </w:p>
        </w:tc>
      </w:tr>
      <w:tr w:rsidR="007C35B4" w:rsidTr="00A737FE">
        <w:trPr>
          <w:trHeight w:val="144"/>
          <w:tblCellSpacing w:w="20" w:type="nil"/>
        </w:trPr>
        <w:tc>
          <w:tcPr>
            <w:tcW w:w="816" w:type="dxa"/>
            <w:tcMar>
              <w:top w:w="50" w:type="dxa"/>
              <w:left w:w="100" w:type="dxa"/>
            </w:tcMar>
            <w:vAlign w:val="center"/>
          </w:tcPr>
          <w:p w:rsidR="007C35B4" w:rsidRDefault="00CA2152">
            <w:pPr>
              <w:spacing w:after="0"/>
            </w:pPr>
            <w:r>
              <w:rPr>
                <w:rFonts w:ascii="Times New Roman" w:hAnsi="Times New Roman"/>
                <w:color w:val="000000"/>
                <w:sz w:val="24"/>
              </w:rPr>
              <w:t>25</w:t>
            </w:r>
          </w:p>
        </w:tc>
        <w:tc>
          <w:tcPr>
            <w:tcW w:w="4741" w:type="dxa"/>
            <w:tcMar>
              <w:top w:w="50" w:type="dxa"/>
              <w:left w:w="100" w:type="dxa"/>
            </w:tcMar>
            <w:vAlign w:val="center"/>
          </w:tcPr>
          <w:p w:rsidR="007C35B4" w:rsidRPr="00CA2152" w:rsidRDefault="00CA2152">
            <w:pPr>
              <w:spacing w:after="0"/>
              <w:ind w:left="135"/>
              <w:rPr>
                <w:lang w:val="ru-RU"/>
              </w:rPr>
            </w:pPr>
            <w:r w:rsidRPr="00CA2152">
              <w:rPr>
                <w:rFonts w:ascii="Times New Roman" w:hAnsi="Times New Roman"/>
                <w:color w:val="000000"/>
                <w:sz w:val="24"/>
                <w:lang w:val="ru-RU"/>
              </w:rPr>
              <w:t>Применение важнейших неметаллов и их соединений</w:t>
            </w:r>
          </w:p>
        </w:tc>
        <w:tc>
          <w:tcPr>
            <w:tcW w:w="1088" w:type="dxa"/>
            <w:tcMar>
              <w:top w:w="50" w:type="dxa"/>
              <w:left w:w="100" w:type="dxa"/>
            </w:tcMar>
            <w:vAlign w:val="center"/>
          </w:tcPr>
          <w:p w:rsidR="007C35B4" w:rsidRDefault="00CA2152">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7C35B4" w:rsidRDefault="007C35B4">
            <w:pPr>
              <w:spacing w:after="0"/>
              <w:ind w:left="135"/>
            </w:pPr>
          </w:p>
        </w:tc>
        <w:tc>
          <w:tcPr>
            <w:tcW w:w="2221" w:type="dxa"/>
            <w:tcMar>
              <w:top w:w="50" w:type="dxa"/>
              <w:left w:w="100" w:type="dxa"/>
            </w:tcMar>
            <w:vAlign w:val="center"/>
          </w:tcPr>
          <w:p w:rsidR="007C35B4" w:rsidRDefault="007C35B4">
            <w:pPr>
              <w:spacing w:after="0"/>
              <w:ind w:left="135"/>
            </w:pPr>
          </w:p>
        </w:tc>
      </w:tr>
      <w:tr w:rsidR="007C35B4" w:rsidTr="00A737FE">
        <w:trPr>
          <w:trHeight w:val="144"/>
          <w:tblCellSpacing w:w="20" w:type="nil"/>
        </w:trPr>
        <w:tc>
          <w:tcPr>
            <w:tcW w:w="816" w:type="dxa"/>
            <w:tcMar>
              <w:top w:w="50" w:type="dxa"/>
              <w:left w:w="100" w:type="dxa"/>
            </w:tcMar>
            <w:vAlign w:val="center"/>
          </w:tcPr>
          <w:p w:rsidR="007C35B4" w:rsidRDefault="00CA2152">
            <w:pPr>
              <w:spacing w:after="0"/>
            </w:pPr>
            <w:r>
              <w:rPr>
                <w:rFonts w:ascii="Times New Roman" w:hAnsi="Times New Roman"/>
                <w:color w:val="000000"/>
                <w:sz w:val="24"/>
              </w:rPr>
              <w:t>26</w:t>
            </w:r>
          </w:p>
        </w:tc>
        <w:tc>
          <w:tcPr>
            <w:tcW w:w="4741" w:type="dxa"/>
            <w:tcMar>
              <w:top w:w="50" w:type="dxa"/>
              <w:left w:w="100" w:type="dxa"/>
            </w:tcMar>
            <w:vAlign w:val="center"/>
          </w:tcPr>
          <w:p w:rsidR="007C35B4" w:rsidRPr="00CA2152" w:rsidRDefault="00CA2152">
            <w:pPr>
              <w:spacing w:after="0"/>
              <w:ind w:left="135"/>
              <w:rPr>
                <w:lang w:val="ru-RU"/>
              </w:rPr>
            </w:pPr>
            <w:r w:rsidRPr="00CA2152">
              <w:rPr>
                <w:rFonts w:ascii="Times New Roman" w:hAnsi="Times New Roman"/>
                <w:color w:val="000000"/>
                <w:sz w:val="24"/>
                <w:lang w:val="ru-RU"/>
              </w:rPr>
              <w:t>Обобщение и систематизация знаний по теме «Неметаллы». Вычисления по уравнениям химических реакций и термохимические расчёты</w:t>
            </w:r>
          </w:p>
        </w:tc>
        <w:tc>
          <w:tcPr>
            <w:tcW w:w="1088" w:type="dxa"/>
            <w:tcMar>
              <w:top w:w="50" w:type="dxa"/>
              <w:left w:w="100" w:type="dxa"/>
            </w:tcMar>
            <w:vAlign w:val="center"/>
          </w:tcPr>
          <w:p w:rsidR="007C35B4" w:rsidRDefault="00CA2152">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7C35B4" w:rsidRDefault="007C35B4" w:rsidP="00134A34">
            <w:pPr>
              <w:spacing w:after="0"/>
              <w:ind w:left="135"/>
            </w:pPr>
          </w:p>
        </w:tc>
        <w:tc>
          <w:tcPr>
            <w:tcW w:w="2221" w:type="dxa"/>
            <w:tcMar>
              <w:top w:w="50" w:type="dxa"/>
              <w:left w:w="100" w:type="dxa"/>
            </w:tcMar>
            <w:vAlign w:val="center"/>
          </w:tcPr>
          <w:p w:rsidR="007C35B4" w:rsidRDefault="007C35B4">
            <w:pPr>
              <w:spacing w:after="0"/>
              <w:ind w:left="135"/>
            </w:pPr>
          </w:p>
        </w:tc>
      </w:tr>
      <w:tr w:rsidR="007C35B4" w:rsidTr="00A737FE">
        <w:trPr>
          <w:trHeight w:val="144"/>
          <w:tblCellSpacing w:w="20" w:type="nil"/>
        </w:trPr>
        <w:tc>
          <w:tcPr>
            <w:tcW w:w="816" w:type="dxa"/>
            <w:tcMar>
              <w:top w:w="50" w:type="dxa"/>
              <w:left w:w="100" w:type="dxa"/>
            </w:tcMar>
            <w:vAlign w:val="center"/>
          </w:tcPr>
          <w:p w:rsidR="007C35B4" w:rsidRDefault="00CA2152">
            <w:pPr>
              <w:spacing w:after="0"/>
            </w:pPr>
            <w:r>
              <w:rPr>
                <w:rFonts w:ascii="Times New Roman" w:hAnsi="Times New Roman"/>
                <w:color w:val="000000"/>
                <w:sz w:val="24"/>
              </w:rPr>
              <w:t>27</w:t>
            </w:r>
          </w:p>
        </w:tc>
        <w:tc>
          <w:tcPr>
            <w:tcW w:w="4741" w:type="dxa"/>
            <w:tcMar>
              <w:top w:w="50" w:type="dxa"/>
              <w:left w:w="100" w:type="dxa"/>
            </w:tcMar>
            <w:vAlign w:val="center"/>
          </w:tcPr>
          <w:p w:rsidR="007C35B4" w:rsidRPr="00CA2152" w:rsidRDefault="00CA2152">
            <w:pPr>
              <w:spacing w:after="0"/>
              <w:ind w:left="135"/>
              <w:rPr>
                <w:lang w:val="ru-RU"/>
              </w:rPr>
            </w:pPr>
            <w:r w:rsidRPr="00CA2152">
              <w:rPr>
                <w:rFonts w:ascii="Times New Roman" w:hAnsi="Times New Roman"/>
                <w:color w:val="000000"/>
                <w:sz w:val="24"/>
                <w:lang w:val="ru-RU"/>
              </w:rPr>
              <w:t>Практическая работа № 3. «Решение экспериментальных задач по теме "Неметаллы"»</w:t>
            </w:r>
          </w:p>
        </w:tc>
        <w:tc>
          <w:tcPr>
            <w:tcW w:w="1088" w:type="dxa"/>
            <w:tcMar>
              <w:top w:w="50" w:type="dxa"/>
              <w:left w:w="100" w:type="dxa"/>
            </w:tcMar>
            <w:vAlign w:val="center"/>
          </w:tcPr>
          <w:p w:rsidR="007C35B4" w:rsidRDefault="00CA2152">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7C35B4" w:rsidRDefault="007C35B4">
            <w:pPr>
              <w:spacing w:after="0"/>
              <w:ind w:left="135"/>
            </w:pPr>
          </w:p>
        </w:tc>
        <w:tc>
          <w:tcPr>
            <w:tcW w:w="2221" w:type="dxa"/>
            <w:tcMar>
              <w:top w:w="50" w:type="dxa"/>
              <w:left w:w="100" w:type="dxa"/>
            </w:tcMar>
            <w:vAlign w:val="center"/>
          </w:tcPr>
          <w:p w:rsidR="007C35B4" w:rsidRDefault="007C35B4">
            <w:pPr>
              <w:spacing w:after="0"/>
              <w:ind w:left="135"/>
            </w:pPr>
          </w:p>
        </w:tc>
      </w:tr>
      <w:tr w:rsidR="007C35B4" w:rsidTr="00A737FE">
        <w:trPr>
          <w:trHeight w:val="144"/>
          <w:tblCellSpacing w:w="20" w:type="nil"/>
        </w:trPr>
        <w:tc>
          <w:tcPr>
            <w:tcW w:w="816" w:type="dxa"/>
            <w:tcMar>
              <w:top w:w="50" w:type="dxa"/>
              <w:left w:w="100" w:type="dxa"/>
            </w:tcMar>
            <w:vAlign w:val="center"/>
          </w:tcPr>
          <w:p w:rsidR="007C35B4" w:rsidRDefault="00CA2152">
            <w:pPr>
              <w:spacing w:after="0"/>
            </w:pPr>
            <w:r>
              <w:rPr>
                <w:rFonts w:ascii="Times New Roman" w:hAnsi="Times New Roman"/>
                <w:color w:val="000000"/>
                <w:sz w:val="24"/>
              </w:rPr>
              <w:t>28</w:t>
            </w:r>
          </w:p>
        </w:tc>
        <w:tc>
          <w:tcPr>
            <w:tcW w:w="4741" w:type="dxa"/>
            <w:tcMar>
              <w:top w:w="50" w:type="dxa"/>
              <w:left w:w="100" w:type="dxa"/>
            </w:tcMar>
            <w:vAlign w:val="center"/>
          </w:tcPr>
          <w:p w:rsidR="007C35B4" w:rsidRPr="00CA2152" w:rsidRDefault="00CA2152">
            <w:pPr>
              <w:spacing w:after="0"/>
              <w:ind w:left="135"/>
              <w:rPr>
                <w:lang w:val="ru-RU"/>
              </w:rPr>
            </w:pPr>
            <w:r w:rsidRPr="00CA2152">
              <w:rPr>
                <w:rFonts w:ascii="Times New Roman" w:hAnsi="Times New Roman"/>
                <w:color w:val="000000"/>
                <w:sz w:val="24"/>
                <w:lang w:val="ru-RU"/>
              </w:rPr>
              <w:t xml:space="preserve">Контрольная работа по темам «Металлы» </w:t>
            </w:r>
            <w:r w:rsidRPr="00CA2152">
              <w:rPr>
                <w:rFonts w:ascii="Times New Roman" w:hAnsi="Times New Roman"/>
                <w:color w:val="000000"/>
                <w:sz w:val="24"/>
                <w:lang w:val="ru-RU"/>
              </w:rPr>
              <w:lastRenderedPageBreak/>
              <w:t>и «Неметаллы»</w:t>
            </w:r>
          </w:p>
        </w:tc>
        <w:tc>
          <w:tcPr>
            <w:tcW w:w="1088" w:type="dxa"/>
            <w:tcMar>
              <w:top w:w="50" w:type="dxa"/>
              <w:left w:w="100" w:type="dxa"/>
            </w:tcMar>
            <w:vAlign w:val="center"/>
          </w:tcPr>
          <w:p w:rsidR="007C35B4" w:rsidRDefault="00CA2152">
            <w:pPr>
              <w:spacing w:after="0"/>
              <w:ind w:left="135"/>
              <w:jc w:val="center"/>
            </w:pPr>
            <w:r w:rsidRPr="00CA215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7C35B4" w:rsidRDefault="007C35B4">
            <w:pPr>
              <w:spacing w:after="0"/>
              <w:ind w:left="135"/>
            </w:pPr>
          </w:p>
        </w:tc>
        <w:tc>
          <w:tcPr>
            <w:tcW w:w="2221" w:type="dxa"/>
            <w:tcMar>
              <w:top w:w="50" w:type="dxa"/>
              <w:left w:w="100" w:type="dxa"/>
            </w:tcMar>
            <w:vAlign w:val="center"/>
          </w:tcPr>
          <w:p w:rsidR="007C35B4" w:rsidRDefault="007C35B4">
            <w:pPr>
              <w:spacing w:after="0"/>
              <w:ind w:left="135"/>
            </w:pPr>
          </w:p>
        </w:tc>
      </w:tr>
      <w:tr w:rsidR="007C35B4" w:rsidTr="00A737FE">
        <w:trPr>
          <w:trHeight w:val="144"/>
          <w:tblCellSpacing w:w="20" w:type="nil"/>
        </w:trPr>
        <w:tc>
          <w:tcPr>
            <w:tcW w:w="816" w:type="dxa"/>
            <w:tcMar>
              <w:top w:w="50" w:type="dxa"/>
              <w:left w:w="100" w:type="dxa"/>
            </w:tcMar>
            <w:vAlign w:val="center"/>
          </w:tcPr>
          <w:p w:rsidR="007C35B4" w:rsidRDefault="00CA2152">
            <w:pPr>
              <w:spacing w:after="0"/>
            </w:pPr>
            <w:r>
              <w:rPr>
                <w:rFonts w:ascii="Times New Roman" w:hAnsi="Times New Roman"/>
                <w:color w:val="000000"/>
                <w:sz w:val="24"/>
              </w:rPr>
              <w:lastRenderedPageBreak/>
              <w:t>29</w:t>
            </w:r>
          </w:p>
        </w:tc>
        <w:tc>
          <w:tcPr>
            <w:tcW w:w="4741" w:type="dxa"/>
            <w:tcMar>
              <w:top w:w="50" w:type="dxa"/>
              <w:left w:w="100" w:type="dxa"/>
            </w:tcMar>
            <w:vAlign w:val="center"/>
          </w:tcPr>
          <w:p w:rsidR="007C35B4" w:rsidRPr="00CA2152" w:rsidRDefault="00CA2152">
            <w:pPr>
              <w:spacing w:after="0"/>
              <w:ind w:left="135"/>
              <w:rPr>
                <w:lang w:val="ru-RU"/>
              </w:rPr>
            </w:pPr>
            <w:r w:rsidRPr="00CA2152">
              <w:rPr>
                <w:rFonts w:ascii="Times New Roman" w:hAnsi="Times New Roman"/>
                <w:color w:val="000000"/>
                <w:sz w:val="24"/>
                <w:lang w:val="ru-RU"/>
              </w:rPr>
              <w:t>Неорганические и органические кислоты. Неорганические и органические основания</w:t>
            </w:r>
            <w:r w:rsidR="008D6251">
              <w:rPr>
                <w:rFonts w:ascii="Times New Roman" w:hAnsi="Times New Roman"/>
                <w:color w:val="000000"/>
                <w:sz w:val="24"/>
                <w:lang w:val="ru-RU"/>
              </w:rPr>
              <w:t xml:space="preserve"> п.18</w:t>
            </w:r>
          </w:p>
        </w:tc>
        <w:tc>
          <w:tcPr>
            <w:tcW w:w="1088" w:type="dxa"/>
            <w:tcMar>
              <w:top w:w="50" w:type="dxa"/>
              <w:left w:w="100" w:type="dxa"/>
            </w:tcMar>
            <w:vAlign w:val="center"/>
          </w:tcPr>
          <w:p w:rsidR="007C35B4" w:rsidRDefault="00CA2152">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7C35B4" w:rsidRDefault="007C35B4">
            <w:pPr>
              <w:spacing w:after="0"/>
              <w:ind w:left="135"/>
            </w:pPr>
          </w:p>
        </w:tc>
        <w:tc>
          <w:tcPr>
            <w:tcW w:w="2221" w:type="dxa"/>
            <w:tcMar>
              <w:top w:w="50" w:type="dxa"/>
              <w:left w:w="100" w:type="dxa"/>
            </w:tcMar>
            <w:vAlign w:val="center"/>
          </w:tcPr>
          <w:p w:rsidR="007C35B4" w:rsidRDefault="007C35B4">
            <w:pPr>
              <w:spacing w:after="0"/>
              <w:ind w:left="135"/>
            </w:pPr>
          </w:p>
        </w:tc>
      </w:tr>
      <w:tr w:rsidR="007C35B4" w:rsidTr="00A737FE">
        <w:trPr>
          <w:trHeight w:val="144"/>
          <w:tblCellSpacing w:w="20" w:type="nil"/>
        </w:trPr>
        <w:tc>
          <w:tcPr>
            <w:tcW w:w="816" w:type="dxa"/>
            <w:tcMar>
              <w:top w:w="50" w:type="dxa"/>
              <w:left w:w="100" w:type="dxa"/>
            </w:tcMar>
            <w:vAlign w:val="center"/>
          </w:tcPr>
          <w:p w:rsidR="007C35B4" w:rsidRDefault="00CA2152">
            <w:pPr>
              <w:spacing w:after="0"/>
            </w:pPr>
            <w:r>
              <w:rPr>
                <w:rFonts w:ascii="Times New Roman" w:hAnsi="Times New Roman"/>
                <w:color w:val="000000"/>
                <w:sz w:val="24"/>
              </w:rPr>
              <w:t>30</w:t>
            </w:r>
          </w:p>
        </w:tc>
        <w:tc>
          <w:tcPr>
            <w:tcW w:w="4741" w:type="dxa"/>
            <w:tcMar>
              <w:top w:w="50" w:type="dxa"/>
              <w:left w:w="100" w:type="dxa"/>
            </w:tcMar>
            <w:vAlign w:val="center"/>
          </w:tcPr>
          <w:p w:rsidR="007C35B4" w:rsidRPr="00CA2152" w:rsidRDefault="00CA2152">
            <w:pPr>
              <w:spacing w:after="0"/>
              <w:ind w:left="135"/>
              <w:rPr>
                <w:lang w:val="ru-RU"/>
              </w:rPr>
            </w:pPr>
            <w:r w:rsidRPr="00CA2152">
              <w:rPr>
                <w:rFonts w:ascii="Times New Roman" w:hAnsi="Times New Roman"/>
                <w:color w:val="000000"/>
                <w:sz w:val="24"/>
                <w:lang w:val="ru-RU"/>
              </w:rPr>
              <w:t>Амфотерные неорганические и органические соединения. Генетическая связь неорганических и органических веществ</w:t>
            </w:r>
            <w:r w:rsidR="008D6251">
              <w:rPr>
                <w:rFonts w:ascii="Times New Roman" w:hAnsi="Times New Roman"/>
                <w:color w:val="000000"/>
                <w:sz w:val="24"/>
                <w:lang w:val="ru-RU"/>
              </w:rPr>
              <w:t xml:space="preserve"> п.20</w:t>
            </w:r>
          </w:p>
        </w:tc>
        <w:tc>
          <w:tcPr>
            <w:tcW w:w="1088" w:type="dxa"/>
            <w:tcMar>
              <w:top w:w="50" w:type="dxa"/>
              <w:left w:w="100" w:type="dxa"/>
            </w:tcMar>
            <w:vAlign w:val="center"/>
          </w:tcPr>
          <w:p w:rsidR="007C35B4" w:rsidRDefault="00CA2152">
            <w:pPr>
              <w:spacing w:after="0"/>
              <w:ind w:left="135"/>
              <w:jc w:val="center"/>
            </w:pPr>
            <w:r w:rsidRPr="00CA21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7C35B4" w:rsidRDefault="007C35B4" w:rsidP="00A737FE">
            <w:pPr>
              <w:spacing w:after="0"/>
              <w:ind w:left="135"/>
            </w:pPr>
          </w:p>
        </w:tc>
        <w:tc>
          <w:tcPr>
            <w:tcW w:w="2221" w:type="dxa"/>
            <w:tcMar>
              <w:top w:w="50" w:type="dxa"/>
              <w:left w:w="100" w:type="dxa"/>
            </w:tcMar>
            <w:vAlign w:val="center"/>
          </w:tcPr>
          <w:p w:rsidR="007C35B4" w:rsidRDefault="007C35B4">
            <w:pPr>
              <w:spacing w:after="0"/>
              <w:ind w:left="135"/>
            </w:pPr>
          </w:p>
        </w:tc>
      </w:tr>
      <w:tr w:rsidR="007C35B4" w:rsidTr="00A737FE">
        <w:trPr>
          <w:trHeight w:val="144"/>
          <w:tblCellSpacing w:w="20" w:type="nil"/>
        </w:trPr>
        <w:tc>
          <w:tcPr>
            <w:tcW w:w="816" w:type="dxa"/>
            <w:tcMar>
              <w:top w:w="50" w:type="dxa"/>
              <w:left w:w="100" w:type="dxa"/>
            </w:tcMar>
            <w:vAlign w:val="center"/>
          </w:tcPr>
          <w:p w:rsidR="007C35B4" w:rsidRDefault="00CA2152">
            <w:pPr>
              <w:spacing w:after="0"/>
            </w:pPr>
            <w:r>
              <w:rPr>
                <w:rFonts w:ascii="Times New Roman" w:hAnsi="Times New Roman"/>
                <w:color w:val="000000"/>
                <w:sz w:val="24"/>
              </w:rPr>
              <w:t>31</w:t>
            </w:r>
          </w:p>
        </w:tc>
        <w:tc>
          <w:tcPr>
            <w:tcW w:w="4741" w:type="dxa"/>
            <w:tcMar>
              <w:top w:w="50" w:type="dxa"/>
              <w:left w:w="100" w:type="dxa"/>
            </w:tcMar>
            <w:vAlign w:val="center"/>
          </w:tcPr>
          <w:p w:rsidR="007C35B4" w:rsidRPr="00F40F0A" w:rsidRDefault="00CA2152" w:rsidP="00692D70">
            <w:pPr>
              <w:spacing w:after="0"/>
              <w:ind w:left="135"/>
              <w:rPr>
                <w:lang w:val="ru-RU"/>
              </w:rPr>
            </w:pPr>
            <w:r w:rsidRPr="00CA2152">
              <w:rPr>
                <w:rFonts w:ascii="Times New Roman" w:hAnsi="Times New Roman"/>
                <w:color w:val="000000"/>
                <w:sz w:val="24"/>
                <w:lang w:val="ru-RU"/>
              </w:rPr>
              <w:t xml:space="preserve">Роль химии в обеспечении экологической, энергетической и пищевой безопасности, развитии медицины. </w:t>
            </w:r>
          </w:p>
        </w:tc>
        <w:tc>
          <w:tcPr>
            <w:tcW w:w="1088" w:type="dxa"/>
            <w:tcMar>
              <w:top w:w="50" w:type="dxa"/>
              <w:left w:w="100" w:type="dxa"/>
            </w:tcMar>
            <w:vAlign w:val="center"/>
          </w:tcPr>
          <w:p w:rsidR="007C35B4" w:rsidRDefault="00CA2152">
            <w:pPr>
              <w:spacing w:after="0"/>
              <w:ind w:left="135"/>
              <w:jc w:val="center"/>
            </w:pPr>
            <w:r w:rsidRPr="00F40F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7C35B4" w:rsidRDefault="007C35B4">
            <w:pPr>
              <w:spacing w:after="0"/>
              <w:ind w:left="135"/>
            </w:pPr>
          </w:p>
        </w:tc>
        <w:tc>
          <w:tcPr>
            <w:tcW w:w="2221" w:type="dxa"/>
            <w:tcMar>
              <w:top w:w="50" w:type="dxa"/>
              <w:left w:w="100" w:type="dxa"/>
            </w:tcMar>
            <w:vAlign w:val="center"/>
          </w:tcPr>
          <w:p w:rsidR="007C35B4" w:rsidRDefault="007C35B4">
            <w:pPr>
              <w:spacing w:after="0"/>
              <w:ind w:left="135"/>
            </w:pPr>
          </w:p>
        </w:tc>
      </w:tr>
      <w:tr w:rsidR="007C35B4" w:rsidTr="00A737FE">
        <w:trPr>
          <w:trHeight w:val="144"/>
          <w:tblCellSpacing w:w="20" w:type="nil"/>
        </w:trPr>
        <w:tc>
          <w:tcPr>
            <w:tcW w:w="816" w:type="dxa"/>
            <w:tcMar>
              <w:top w:w="50" w:type="dxa"/>
              <w:left w:w="100" w:type="dxa"/>
            </w:tcMar>
            <w:vAlign w:val="center"/>
          </w:tcPr>
          <w:p w:rsidR="007C35B4" w:rsidRDefault="00CA2152">
            <w:pPr>
              <w:spacing w:after="0"/>
            </w:pPr>
            <w:r>
              <w:rPr>
                <w:rFonts w:ascii="Times New Roman" w:hAnsi="Times New Roman"/>
                <w:color w:val="000000"/>
                <w:sz w:val="24"/>
              </w:rPr>
              <w:t>32</w:t>
            </w:r>
          </w:p>
        </w:tc>
        <w:tc>
          <w:tcPr>
            <w:tcW w:w="4741" w:type="dxa"/>
            <w:tcMar>
              <w:top w:w="50" w:type="dxa"/>
              <w:left w:w="100" w:type="dxa"/>
            </w:tcMar>
            <w:vAlign w:val="center"/>
          </w:tcPr>
          <w:p w:rsidR="007C35B4" w:rsidRPr="002842B0" w:rsidRDefault="002842B0" w:rsidP="00692D70">
            <w:pPr>
              <w:spacing w:after="0"/>
              <w:ind w:left="135"/>
              <w:rPr>
                <w:lang w:val="ru-RU"/>
              </w:rPr>
            </w:pPr>
            <w:r w:rsidRPr="002842B0">
              <w:rPr>
                <w:rFonts w:ascii="Times New Roman" w:hAnsi="Times New Roman"/>
                <w:color w:val="000000"/>
                <w:sz w:val="24"/>
                <w:lang w:val="ru-RU"/>
              </w:rPr>
              <w:t>Представления об общих научных принципах промышленного получения важнейших веществ</w:t>
            </w:r>
          </w:p>
        </w:tc>
        <w:tc>
          <w:tcPr>
            <w:tcW w:w="1088" w:type="dxa"/>
            <w:tcMar>
              <w:top w:w="50" w:type="dxa"/>
              <w:left w:w="100" w:type="dxa"/>
            </w:tcMar>
            <w:vAlign w:val="center"/>
          </w:tcPr>
          <w:p w:rsidR="007C35B4" w:rsidRDefault="00CA2152">
            <w:pPr>
              <w:spacing w:after="0"/>
              <w:ind w:left="135"/>
              <w:jc w:val="center"/>
            </w:pPr>
            <w:r w:rsidRPr="002842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7C35B4" w:rsidRDefault="00CA2152">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7C35B4" w:rsidRDefault="007C35B4">
            <w:pPr>
              <w:spacing w:after="0"/>
              <w:ind w:left="135"/>
            </w:pPr>
          </w:p>
        </w:tc>
        <w:tc>
          <w:tcPr>
            <w:tcW w:w="2221" w:type="dxa"/>
            <w:tcMar>
              <w:top w:w="50" w:type="dxa"/>
              <w:left w:w="100" w:type="dxa"/>
            </w:tcMar>
            <w:vAlign w:val="center"/>
          </w:tcPr>
          <w:p w:rsidR="007C35B4" w:rsidRDefault="007C35B4">
            <w:pPr>
              <w:spacing w:after="0"/>
              <w:ind w:left="135"/>
            </w:pPr>
          </w:p>
        </w:tc>
      </w:tr>
      <w:tr w:rsidR="00A737FE" w:rsidRPr="00692D70" w:rsidTr="00A737FE">
        <w:trPr>
          <w:trHeight w:val="144"/>
          <w:tblCellSpacing w:w="20" w:type="nil"/>
        </w:trPr>
        <w:tc>
          <w:tcPr>
            <w:tcW w:w="816" w:type="dxa"/>
            <w:tcMar>
              <w:top w:w="50" w:type="dxa"/>
              <w:left w:w="100" w:type="dxa"/>
            </w:tcMar>
            <w:vAlign w:val="center"/>
          </w:tcPr>
          <w:p w:rsidR="00A737FE" w:rsidRPr="00835627" w:rsidRDefault="00A737FE">
            <w:pPr>
              <w:spacing w:after="0"/>
              <w:rPr>
                <w:rFonts w:ascii="Times New Roman" w:hAnsi="Times New Roman"/>
                <w:color w:val="000000"/>
                <w:sz w:val="24"/>
                <w:lang w:val="ru-RU"/>
              </w:rPr>
            </w:pPr>
            <w:r>
              <w:rPr>
                <w:rFonts w:ascii="Times New Roman" w:hAnsi="Times New Roman"/>
                <w:color w:val="000000"/>
                <w:sz w:val="24"/>
                <w:lang w:val="ru-RU"/>
              </w:rPr>
              <w:t>33</w:t>
            </w:r>
          </w:p>
        </w:tc>
        <w:tc>
          <w:tcPr>
            <w:tcW w:w="4741" w:type="dxa"/>
            <w:tcMar>
              <w:top w:w="50" w:type="dxa"/>
              <w:left w:w="100" w:type="dxa"/>
            </w:tcMar>
            <w:vAlign w:val="center"/>
          </w:tcPr>
          <w:p w:rsidR="00A737FE" w:rsidRPr="00CA2152" w:rsidRDefault="00A737FE">
            <w:pPr>
              <w:spacing w:after="0"/>
              <w:ind w:left="135"/>
              <w:rPr>
                <w:rFonts w:ascii="Times New Roman" w:hAnsi="Times New Roman"/>
                <w:color w:val="000000"/>
                <w:sz w:val="24"/>
                <w:lang w:val="ru-RU"/>
              </w:rPr>
            </w:pPr>
            <w:r w:rsidRPr="00CA2152">
              <w:rPr>
                <w:rFonts w:ascii="Times New Roman" w:hAnsi="Times New Roman"/>
                <w:color w:val="000000"/>
                <w:sz w:val="24"/>
                <w:lang w:val="ru-RU"/>
              </w:rPr>
              <w:t>Человек в мире веществ и материалов.</w:t>
            </w:r>
          </w:p>
        </w:tc>
        <w:tc>
          <w:tcPr>
            <w:tcW w:w="1088" w:type="dxa"/>
            <w:tcMar>
              <w:top w:w="50" w:type="dxa"/>
              <w:left w:w="100" w:type="dxa"/>
            </w:tcMar>
            <w:vAlign w:val="center"/>
          </w:tcPr>
          <w:p w:rsidR="00A737FE" w:rsidRPr="00692D70" w:rsidRDefault="00BC470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A737FE" w:rsidRPr="00692D70" w:rsidRDefault="00BC4706">
            <w:pPr>
              <w:spacing w:after="0"/>
              <w:ind w:left="135"/>
              <w:jc w:val="center"/>
              <w:rPr>
                <w:rFonts w:ascii="Times New Roman" w:hAnsi="Times New Roman"/>
                <w:color w:val="000000"/>
                <w:sz w:val="24"/>
                <w:lang w:val="ru-RU"/>
              </w:rPr>
            </w:pPr>
            <w:r>
              <w:rPr>
                <w:rFonts w:ascii="Times New Roman" w:hAnsi="Times New Roman"/>
                <w:color w:val="000000"/>
                <w:sz w:val="24"/>
                <w:lang w:val="ru-RU"/>
              </w:rPr>
              <w:t>0</w:t>
            </w:r>
          </w:p>
        </w:tc>
        <w:tc>
          <w:tcPr>
            <w:tcW w:w="1910" w:type="dxa"/>
            <w:tcMar>
              <w:top w:w="50" w:type="dxa"/>
              <w:left w:w="100" w:type="dxa"/>
            </w:tcMar>
            <w:vAlign w:val="center"/>
          </w:tcPr>
          <w:p w:rsidR="00A737FE" w:rsidRPr="00692D70" w:rsidRDefault="00BC4706">
            <w:pPr>
              <w:spacing w:after="0"/>
              <w:ind w:left="135"/>
              <w:jc w:val="center"/>
              <w:rPr>
                <w:rFonts w:ascii="Times New Roman" w:hAnsi="Times New Roman"/>
                <w:color w:val="000000"/>
                <w:sz w:val="24"/>
                <w:lang w:val="ru-RU"/>
              </w:rPr>
            </w:pPr>
            <w:r>
              <w:rPr>
                <w:rFonts w:ascii="Times New Roman" w:hAnsi="Times New Roman"/>
                <w:color w:val="000000"/>
                <w:sz w:val="24"/>
                <w:lang w:val="ru-RU"/>
              </w:rPr>
              <w:t>0</w:t>
            </w:r>
          </w:p>
        </w:tc>
        <w:tc>
          <w:tcPr>
            <w:tcW w:w="1423" w:type="dxa"/>
            <w:tcMar>
              <w:top w:w="50" w:type="dxa"/>
              <w:left w:w="100" w:type="dxa"/>
            </w:tcMar>
          </w:tcPr>
          <w:p w:rsidR="00A737FE" w:rsidRDefault="00A737FE"/>
        </w:tc>
        <w:tc>
          <w:tcPr>
            <w:tcW w:w="2221" w:type="dxa"/>
            <w:tcMar>
              <w:top w:w="50" w:type="dxa"/>
              <w:left w:w="100" w:type="dxa"/>
            </w:tcMar>
            <w:vAlign w:val="center"/>
          </w:tcPr>
          <w:p w:rsidR="00A737FE" w:rsidRPr="00692D70" w:rsidRDefault="00A737FE">
            <w:pPr>
              <w:spacing w:after="0"/>
              <w:ind w:left="135"/>
              <w:rPr>
                <w:lang w:val="ru-RU"/>
              </w:rPr>
            </w:pPr>
          </w:p>
        </w:tc>
      </w:tr>
      <w:tr w:rsidR="00A737FE" w:rsidRPr="008E7FFE" w:rsidTr="00A737FE">
        <w:trPr>
          <w:trHeight w:val="144"/>
          <w:tblCellSpacing w:w="20" w:type="nil"/>
        </w:trPr>
        <w:tc>
          <w:tcPr>
            <w:tcW w:w="816" w:type="dxa"/>
            <w:tcMar>
              <w:top w:w="50" w:type="dxa"/>
              <w:left w:w="100" w:type="dxa"/>
            </w:tcMar>
            <w:vAlign w:val="center"/>
          </w:tcPr>
          <w:p w:rsidR="00A737FE" w:rsidRPr="00835627" w:rsidRDefault="00A737FE">
            <w:pPr>
              <w:spacing w:after="0"/>
              <w:rPr>
                <w:rFonts w:ascii="Times New Roman" w:hAnsi="Times New Roman"/>
                <w:color w:val="000000"/>
                <w:sz w:val="24"/>
                <w:lang w:val="ru-RU"/>
              </w:rPr>
            </w:pPr>
            <w:r>
              <w:rPr>
                <w:rFonts w:ascii="Times New Roman" w:hAnsi="Times New Roman"/>
                <w:color w:val="000000"/>
                <w:sz w:val="24"/>
                <w:lang w:val="ru-RU"/>
              </w:rPr>
              <w:t>34</w:t>
            </w:r>
          </w:p>
        </w:tc>
        <w:tc>
          <w:tcPr>
            <w:tcW w:w="4741" w:type="dxa"/>
            <w:tcMar>
              <w:top w:w="50" w:type="dxa"/>
              <w:left w:w="100" w:type="dxa"/>
            </w:tcMar>
            <w:vAlign w:val="center"/>
          </w:tcPr>
          <w:p w:rsidR="00A737FE" w:rsidRPr="00CA2152" w:rsidRDefault="00A737FE">
            <w:pPr>
              <w:spacing w:after="0"/>
              <w:ind w:left="135"/>
              <w:rPr>
                <w:rFonts w:ascii="Times New Roman" w:hAnsi="Times New Roman"/>
                <w:color w:val="000000"/>
                <w:sz w:val="24"/>
                <w:lang w:val="ru-RU"/>
              </w:rPr>
            </w:pPr>
            <w:r>
              <w:rPr>
                <w:rFonts w:ascii="Times New Roman" w:hAnsi="Times New Roman"/>
                <w:color w:val="000000"/>
                <w:sz w:val="24"/>
              </w:rPr>
              <w:t>Химия и здоровье человека</w:t>
            </w:r>
          </w:p>
        </w:tc>
        <w:tc>
          <w:tcPr>
            <w:tcW w:w="1088" w:type="dxa"/>
            <w:tcMar>
              <w:top w:w="50" w:type="dxa"/>
              <w:left w:w="100" w:type="dxa"/>
            </w:tcMar>
            <w:vAlign w:val="center"/>
          </w:tcPr>
          <w:p w:rsidR="00A737FE" w:rsidRPr="00BC4706" w:rsidRDefault="00BC470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A737FE" w:rsidRPr="00BC4706" w:rsidRDefault="00BC4706">
            <w:pPr>
              <w:spacing w:after="0"/>
              <w:ind w:left="135"/>
              <w:jc w:val="center"/>
              <w:rPr>
                <w:rFonts w:ascii="Times New Roman" w:hAnsi="Times New Roman"/>
                <w:color w:val="000000"/>
                <w:sz w:val="24"/>
                <w:lang w:val="ru-RU"/>
              </w:rPr>
            </w:pPr>
            <w:r>
              <w:rPr>
                <w:rFonts w:ascii="Times New Roman" w:hAnsi="Times New Roman"/>
                <w:color w:val="000000"/>
                <w:sz w:val="24"/>
                <w:lang w:val="ru-RU"/>
              </w:rPr>
              <w:t>0</w:t>
            </w:r>
          </w:p>
        </w:tc>
        <w:tc>
          <w:tcPr>
            <w:tcW w:w="1910" w:type="dxa"/>
            <w:tcMar>
              <w:top w:w="50" w:type="dxa"/>
              <w:left w:w="100" w:type="dxa"/>
            </w:tcMar>
            <w:vAlign w:val="center"/>
          </w:tcPr>
          <w:p w:rsidR="00A737FE" w:rsidRPr="00BC4706" w:rsidRDefault="00BC4706">
            <w:pPr>
              <w:spacing w:after="0"/>
              <w:ind w:left="135"/>
              <w:jc w:val="center"/>
              <w:rPr>
                <w:rFonts w:ascii="Times New Roman" w:hAnsi="Times New Roman"/>
                <w:color w:val="000000"/>
                <w:sz w:val="24"/>
                <w:lang w:val="ru-RU"/>
              </w:rPr>
            </w:pPr>
            <w:r>
              <w:rPr>
                <w:rFonts w:ascii="Times New Roman" w:hAnsi="Times New Roman"/>
                <w:color w:val="000000"/>
                <w:sz w:val="24"/>
                <w:lang w:val="ru-RU"/>
              </w:rPr>
              <w:t>0</w:t>
            </w:r>
          </w:p>
        </w:tc>
        <w:tc>
          <w:tcPr>
            <w:tcW w:w="1423" w:type="dxa"/>
            <w:tcMar>
              <w:top w:w="50" w:type="dxa"/>
              <w:left w:w="100" w:type="dxa"/>
            </w:tcMar>
          </w:tcPr>
          <w:p w:rsidR="00A737FE" w:rsidRPr="008E7FFE" w:rsidRDefault="00A737FE">
            <w:pPr>
              <w:rPr>
                <w:lang w:val="ru-RU"/>
              </w:rPr>
            </w:pPr>
          </w:p>
        </w:tc>
        <w:tc>
          <w:tcPr>
            <w:tcW w:w="2221" w:type="dxa"/>
            <w:tcMar>
              <w:top w:w="50" w:type="dxa"/>
              <w:left w:w="100" w:type="dxa"/>
            </w:tcMar>
            <w:vAlign w:val="center"/>
          </w:tcPr>
          <w:p w:rsidR="00A737FE" w:rsidRPr="008E7FFE" w:rsidRDefault="00A737FE">
            <w:pPr>
              <w:spacing w:after="0"/>
              <w:ind w:left="135"/>
              <w:rPr>
                <w:lang w:val="ru-RU"/>
              </w:rPr>
            </w:pPr>
          </w:p>
        </w:tc>
      </w:tr>
      <w:tr w:rsidR="007C35B4" w:rsidRPr="008E7FFE" w:rsidTr="00A737FE">
        <w:trPr>
          <w:trHeight w:val="144"/>
          <w:tblCellSpacing w:w="20" w:type="nil"/>
        </w:trPr>
        <w:tc>
          <w:tcPr>
            <w:tcW w:w="0" w:type="auto"/>
            <w:gridSpan w:val="2"/>
            <w:tcMar>
              <w:top w:w="50" w:type="dxa"/>
              <w:left w:w="100" w:type="dxa"/>
            </w:tcMar>
            <w:vAlign w:val="center"/>
          </w:tcPr>
          <w:p w:rsidR="007C35B4" w:rsidRPr="00CA2152" w:rsidRDefault="00CA2152">
            <w:pPr>
              <w:spacing w:after="0"/>
              <w:ind w:left="135"/>
              <w:rPr>
                <w:lang w:val="ru-RU"/>
              </w:rPr>
            </w:pPr>
            <w:r w:rsidRPr="00CA2152">
              <w:rPr>
                <w:rFonts w:ascii="Times New Roman" w:hAnsi="Times New Roman"/>
                <w:color w:val="000000"/>
                <w:sz w:val="24"/>
                <w:lang w:val="ru-RU"/>
              </w:rPr>
              <w:t>ОБЩЕЕ КОЛИЧЕСТВО ЧАСОВ ПО ПРОГРАММЕ</w:t>
            </w:r>
          </w:p>
        </w:tc>
        <w:tc>
          <w:tcPr>
            <w:tcW w:w="1088" w:type="dxa"/>
            <w:tcMar>
              <w:top w:w="50" w:type="dxa"/>
              <w:left w:w="100" w:type="dxa"/>
            </w:tcMar>
            <w:vAlign w:val="center"/>
          </w:tcPr>
          <w:p w:rsidR="007C35B4" w:rsidRPr="00295C05" w:rsidRDefault="00CA2152">
            <w:pPr>
              <w:spacing w:after="0"/>
              <w:ind w:left="135"/>
              <w:jc w:val="center"/>
              <w:rPr>
                <w:lang w:val="ru-RU"/>
              </w:rPr>
            </w:pPr>
            <w:r w:rsidRPr="00CA2152">
              <w:rPr>
                <w:rFonts w:ascii="Times New Roman" w:hAnsi="Times New Roman"/>
                <w:color w:val="000000"/>
                <w:sz w:val="24"/>
                <w:lang w:val="ru-RU"/>
              </w:rPr>
              <w:t xml:space="preserve"> </w:t>
            </w:r>
            <w:r w:rsidR="00295C05" w:rsidRPr="008E7FFE">
              <w:rPr>
                <w:rFonts w:ascii="Times New Roman" w:hAnsi="Times New Roman"/>
                <w:color w:val="000000"/>
                <w:sz w:val="24"/>
                <w:lang w:val="ru-RU"/>
              </w:rPr>
              <w:t>3</w:t>
            </w:r>
            <w:r w:rsidR="002842B0">
              <w:rPr>
                <w:rFonts w:ascii="Times New Roman" w:hAnsi="Times New Roman"/>
                <w:color w:val="000000"/>
                <w:sz w:val="24"/>
                <w:lang w:val="ru-RU"/>
              </w:rPr>
              <w:t>4</w:t>
            </w:r>
          </w:p>
        </w:tc>
        <w:tc>
          <w:tcPr>
            <w:tcW w:w="1841" w:type="dxa"/>
            <w:tcMar>
              <w:top w:w="50" w:type="dxa"/>
              <w:left w:w="100" w:type="dxa"/>
            </w:tcMar>
            <w:vAlign w:val="center"/>
          </w:tcPr>
          <w:p w:rsidR="007C35B4" w:rsidRPr="008E7FFE" w:rsidRDefault="00CA2152">
            <w:pPr>
              <w:spacing w:after="0"/>
              <w:ind w:left="135"/>
              <w:jc w:val="center"/>
              <w:rPr>
                <w:lang w:val="ru-RU"/>
              </w:rPr>
            </w:pPr>
            <w:r w:rsidRPr="008E7FFE">
              <w:rPr>
                <w:rFonts w:ascii="Times New Roman" w:hAnsi="Times New Roman"/>
                <w:color w:val="000000"/>
                <w:sz w:val="24"/>
                <w:lang w:val="ru-RU"/>
              </w:rPr>
              <w:t xml:space="preserve"> 2 </w:t>
            </w:r>
          </w:p>
        </w:tc>
        <w:tc>
          <w:tcPr>
            <w:tcW w:w="1910" w:type="dxa"/>
            <w:tcMar>
              <w:top w:w="50" w:type="dxa"/>
              <w:left w:w="100" w:type="dxa"/>
            </w:tcMar>
            <w:vAlign w:val="center"/>
          </w:tcPr>
          <w:p w:rsidR="007C35B4" w:rsidRPr="008E7FFE" w:rsidRDefault="00CA2152">
            <w:pPr>
              <w:spacing w:after="0"/>
              <w:ind w:left="135"/>
              <w:jc w:val="center"/>
              <w:rPr>
                <w:lang w:val="ru-RU"/>
              </w:rPr>
            </w:pPr>
            <w:r w:rsidRPr="008E7FFE">
              <w:rPr>
                <w:rFonts w:ascii="Times New Roman" w:hAnsi="Times New Roman"/>
                <w:color w:val="000000"/>
                <w:sz w:val="24"/>
                <w:lang w:val="ru-RU"/>
              </w:rPr>
              <w:t xml:space="preserve"> 3 </w:t>
            </w:r>
          </w:p>
        </w:tc>
        <w:tc>
          <w:tcPr>
            <w:tcW w:w="0" w:type="auto"/>
            <w:gridSpan w:val="2"/>
            <w:tcMar>
              <w:top w:w="50" w:type="dxa"/>
              <w:left w:w="100" w:type="dxa"/>
            </w:tcMar>
            <w:vAlign w:val="center"/>
          </w:tcPr>
          <w:p w:rsidR="007C35B4" w:rsidRPr="008E7FFE" w:rsidRDefault="007C35B4">
            <w:pPr>
              <w:rPr>
                <w:lang w:val="ru-RU"/>
              </w:rPr>
            </w:pPr>
          </w:p>
        </w:tc>
      </w:tr>
    </w:tbl>
    <w:p w:rsidR="007C35B4" w:rsidRPr="00CA2152" w:rsidRDefault="007C35B4">
      <w:pPr>
        <w:rPr>
          <w:lang w:val="ru-RU"/>
        </w:rPr>
        <w:sectPr w:rsidR="007C35B4" w:rsidRPr="00CA2152" w:rsidSect="00137E7C">
          <w:pgSz w:w="16383" w:h="11906" w:orient="landscape"/>
          <w:pgMar w:top="567" w:right="850" w:bottom="709" w:left="1701" w:header="720" w:footer="720" w:gutter="0"/>
          <w:cols w:space="720"/>
        </w:sectPr>
      </w:pPr>
    </w:p>
    <w:p w:rsidR="00D5134A" w:rsidRDefault="00D5134A" w:rsidP="00D5134A">
      <w:pPr>
        <w:spacing w:beforeAutospacing="1" w:after="0" w:afterAutospacing="1" w:line="240" w:lineRule="auto"/>
        <w:outlineLvl w:val="2"/>
        <w:rPr>
          <w:rFonts w:ascii="Times New Roman" w:eastAsia="Times New Roman" w:hAnsi="Times New Roman" w:cs="Times New Roman"/>
          <w:b/>
          <w:bCs/>
          <w:color w:val="333333"/>
          <w:sz w:val="28"/>
          <w:szCs w:val="28"/>
          <w:lang w:val="ru-RU" w:eastAsia="ru-RU"/>
        </w:rPr>
      </w:pPr>
      <w:bookmarkStart w:id="12" w:name="block-34408834"/>
      <w:bookmarkEnd w:id="11"/>
      <w:r w:rsidRPr="00D5134A">
        <w:rPr>
          <w:rFonts w:ascii="Times New Roman" w:eastAsia="Times New Roman" w:hAnsi="Times New Roman" w:cs="Times New Roman"/>
          <w:b/>
          <w:bCs/>
          <w:color w:val="333333"/>
          <w:sz w:val="21"/>
          <w:szCs w:val="21"/>
          <w:lang w:val="ru-RU" w:eastAsia="ru-RU"/>
        </w:rPr>
        <w:lastRenderedPageBreak/>
        <w:t>ПРОВЕРЯЕМЫЕ ТРЕБОВАНИЯ К РЕЗУЛЬТАТАМ ОСВОЕНИЯ ОСНО</w:t>
      </w:r>
      <w:r>
        <w:rPr>
          <w:rFonts w:ascii="Times New Roman" w:eastAsia="Times New Roman" w:hAnsi="Times New Roman" w:cs="Times New Roman"/>
          <w:b/>
          <w:bCs/>
          <w:color w:val="333333"/>
          <w:sz w:val="21"/>
          <w:szCs w:val="21"/>
          <w:lang w:val="ru-RU" w:eastAsia="ru-RU"/>
        </w:rPr>
        <w:t>ВНОЙ ОБРАЗОВАТЕЛЬНОЙ ПРОГРАММЫ</w:t>
      </w:r>
    </w:p>
    <w:p w:rsidR="00D5134A" w:rsidRPr="00D5134A" w:rsidRDefault="00D5134A" w:rsidP="00D5134A">
      <w:pPr>
        <w:spacing w:beforeAutospacing="1" w:after="0" w:afterAutospacing="1" w:line="240" w:lineRule="auto"/>
        <w:outlineLvl w:val="2"/>
        <w:rPr>
          <w:rFonts w:ascii="Times New Roman" w:eastAsia="Times New Roman" w:hAnsi="Times New Roman" w:cs="Times New Roman"/>
          <w:b/>
          <w:bCs/>
          <w:color w:val="333333"/>
          <w:sz w:val="28"/>
          <w:szCs w:val="28"/>
          <w:lang w:val="ru-RU" w:eastAsia="ru-RU"/>
        </w:rPr>
      </w:pPr>
      <w:r>
        <w:rPr>
          <w:rFonts w:ascii="Times New Roman" w:eastAsia="Times New Roman" w:hAnsi="Times New Roman" w:cs="Times New Roman"/>
          <w:b/>
          <w:bCs/>
          <w:color w:val="333333"/>
          <w:sz w:val="21"/>
          <w:szCs w:val="21"/>
          <w:lang w:val="ru-RU" w:eastAsia="ru-RU"/>
        </w:rPr>
        <w:t>10 КЛАСС   </w:t>
      </w:r>
    </w:p>
    <w:tbl>
      <w:tblPr>
        <w:tblW w:w="10216" w:type="dxa"/>
        <w:tblInd w:w="108" w:type="dxa"/>
        <w:tblCellMar>
          <w:top w:w="15" w:type="dxa"/>
          <w:left w:w="15" w:type="dxa"/>
          <w:bottom w:w="15" w:type="dxa"/>
          <w:right w:w="15" w:type="dxa"/>
        </w:tblCellMar>
        <w:tblLook w:val="04A0" w:firstRow="1" w:lastRow="0" w:firstColumn="1" w:lastColumn="0" w:noHBand="0" w:noVBand="1"/>
      </w:tblPr>
      <w:tblGrid>
        <w:gridCol w:w="1861"/>
        <w:gridCol w:w="8355"/>
      </w:tblGrid>
      <w:tr w:rsidR="00D5134A" w:rsidRPr="00870539" w:rsidTr="00D5134A">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D5134A" w:rsidRPr="00D5134A" w:rsidRDefault="00D5134A" w:rsidP="00D5134A">
            <w:pPr>
              <w:spacing w:after="150" w:line="240" w:lineRule="auto"/>
              <w:jc w:val="center"/>
              <w:rPr>
                <w:rFonts w:ascii="Times New Roman" w:eastAsia="Times New Roman" w:hAnsi="Times New Roman" w:cs="Times New Roman"/>
                <w:b/>
                <w:bCs/>
                <w:color w:val="333333"/>
                <w:sz w:val="24"/>
                <w:szCs w:val="24"/>
                <w:lang w:val="ru-RU" w:eastAsia="ru-RU"/>
              </w:rPr>
            </w:pPr>
            <w:r w:rsidRPr="00D5134A">
              <w:rPr>
                <w:rFonts w:ascii="Times New Roman" w:eastAsia="Times New Roman" w:hAnsi="Times New Roman" w:cs="Times New Roman"/>
                <w:b/>
                <w:bCs/>
                <w:color w:val="333333"/>
                <w:sz w:val="24"/>
                <w:szCs w:val="24"/>
                <w:lang w:val="ru-RU" w:eastAsia="ru-RU"/>
              </w:rPr>
              <w:t>Код проверяемого результата</w:t>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D5134A" w:rsidRPr="00D5134A" w:rsidRDefault="00D5134A" w:rsidP="00D5134A">
            <w:pPr>
              <w:spacing w:after="150" w:line="240" w:lineRule="auto"/>
              <w:jc w:val="center"/>
              <w:rPr>
                <w:rFonts w:ascii="Times New Roman" w:eastAsia="Times New Roman" w:hAnsi="Times New Roman" w:cs="Times New Roman"/>
                <w:b/>
                <w:bCs/>
                <w:color w:val="333333"/>
                <w:sz w:val="24"/>
                <w:szCs w:val="24"/>
                <w:lang w:val="ru-RU" w:eastAsia="ru-RU"/>
              </w:rPr>
            </w:pPr>
            <w:r w:rsidRPr="00D5134A">
              <w:rPr>
                <w:rFonts w:ascii="Times New Roman" w:eastAsia="Times New Roman" w:hAnsi="Times New Roman" w:cs="Times New Roman"/>
                <w:b/>
                <w:bCs/>
                <w:color w:val="333333"/>
                <w:sz w:val="24"/>
                <w:szCs w:val="24"/>
                <w:lang w:val="ru-RU" w:eastAsia="ru-RU"/>
              </w:rPr>
              <w:t>Проверяемые предметные результаты освоения основной образовательной программы среднего общего образования</w:t>
            </w:r>
          </w:p>
        </w:tc>
      </w:tr>
      <w:tr w:rsidR="00D5134A" w:rsidRPr="00D5134A" w:rsidTr="00D5134A">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132"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1</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132"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Теоретические основы органической химии</w:t>
            </w:r>
          </w:p>
        </w:tc>
      </w:tr>
      <w:tr w:rsidR="00D5134A" w:rsidRPr="00870539" w:rsidTr="00D5134A">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132"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1.1</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132"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Сформированность представлений о химичес</w:t>
            </w:r>
            <w:r w:rsidRPr="00D5134A">
              <w:rPr>
                <w:rFonts w:ascii="Times New Roman" w:eastAsia="Times New Roman" w:hAnsi="Times New Roman" w:cs="Times New Roman"/>
                <w:color w:val="000000"/>
                <w:sz w:val="24"/>
                <w:szCs w:val="24"/>
                <w:lang w:val="ru-RU" w:eastAsia="ru-RU"/>
              </w:rPr>
              <w:softHyphen/>
              <w:t>кой составляющей естественнонаучной карти</w:t>
            </w:r>
            <w:r w:rsidRPr="00D5134A">
              <w:rPr>
                <w:rFonts w:ascii="Times New Roman" w:eastAsia="Times New Roman" w:hAnsi="Times New Roman" w:cs="Times New Roman"/>
                <w:color w:val="000000"/>
                <w:sz w:val="24"/>
                <w:szCs w:val="24"/>
                <w:lang w:val="ru-RU" w:eastAsia="ru-RU"/>
              </w:rPr>
              <w:softHyphen/>
              <w:t>ны мира, роли химии в познании явлений природы, в формировании мышления и куль</w:t>
            </w:r>
            <w:r w:rsidRPr="00D5134A">
              <w:rPr>
                <w:rFonts w:ascii="Times New Roman" w:eastAsia="Times New Roman" w:hAnsi="Times New Roman" w:cs="Times New Roman"/>
                <w:color w:val="000000"/>
                <w:sz w:val="24"/>
                <w:szCs w:val="24"/>
                <w:lang w:val="ru-RU" w:eastAsia="ru-RU"/>
              </w:rPr>
              <w:softHyphen/>
              <w:t>туры личности, её функциональной грамот</w:t>
            </w:r>
            <w:r w:rsidRPr="00D5134A">
              <w:rPr>
                <w:rFonts w:ascii="Times New Roman" w:eastAsia="Times New Roman" w:hAnsi="Times New Roman" w:cs="Times New Roman"/>
                <w:color w:val="000000"/>
                <w:sz w:val="24"/>
                <w:szCs w:val="24"/>
                <w:lang w:val="ru-RU" w:eastAsia="ru-RU"/>
              </w:rPr>
              <w:softHyphen/>
              <w:t>ности, необходимой для решения практичес</w:t>
            </w:r>
            <w:r w:rsidRPr="00D5134A">
              <w:rPr>
                <w:rFonts w:ascii="Times New Roman" w:eastAsia="Times New Roman" w:hAnsi="Times New Roman" w:cs="Times New Roman"/>
                <w:color w:val="000000"/>
                <w:sz w:val="24"/>
                <w:szCs w:val="24"/>
                <w:lang w:val="ru-RU" w:eastAsia="ru-RU"/>
              </w:rPr>
              <w:softHyphen/>
              <w:t>ких задач и экологически обоснованного отношения к своему здоровью и природной среде</w:t>
            </w:r>
          </w:p>
        </w:tc>
      </w:tr>
      <w:tr w:rsidR="00D5134A" w:rsidRPr="00870539" w:rsidTr="00D5134A">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132"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1.2</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132"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Владение системой химических знаний, которая включает: основополагающие понятия (молекула, валентность, электроотрицатель</w:t>
            </w:r>
            <w:r w:rsidRPr="00D5134A">
              <w:rPr>
                <w:rFonts w:ascii="Times New Roman" w:eastAsia="Times New Roman" w:hAnsi="Times New Roman" w:cs="Times New Roman"/>
                <w:color w:val="000000"/>
                <w:sz w:val="24"/>
                <w:szCs w:val="24"/>
                <w:lang w:val="ru-RU" w:eastAsia="ru-RU"/>
              </w:rPr>
              <w:softHyphen/>
              <w:t>ность, степень окисления, химическая связь, моль, молярная масса, молярный объём, угле</w:t>
            </w:r>
            <w:r w:rsidRPr="00D5134A">
              <w:rPr>
                <w:rFonts w:ascii="Times New Roman" w:eastAsia="Times New Roman" w:hAnsi="Times New Roman" w:cs="Times New Roman"/>
                <w:color w:val="000000"/>
                <w:sz w:val="24"/>
                <w:szCs w:val="24"/>
                <w:lang w:val="ru-RU" w:eastAsia="ru-RU"/>
              </w:rPr>
              <w:softHyphen/>
              <w:t>родный скелет, функциональная группа, ради</w:t>
            </w:r>
            <w:r w:rsidRPr="00D5134A">
              <w:rPr>
                <w:rFonts w:ascii="Times New Roman" w:eastAsia="Times New Roman" w:hAnsi="Times New Roman" w:cs="Times New Roman"/>
                <w:color w:val="000000"/>
                <w:sz w:val="24"/>
                <w:szCs w:val="24"/>
                <w:lang w:val="ru-RU" w:eastAsia="ru-RU"/>
              </w:rPr>
              <w:softHyphen/>
              <w:t>кал, изомерия, изомеры, гомологический ряд, гомологи, углеводороды, кислород- и азотсо</w:t>
            </w:r>
            <w:r w:rsidRPr="00D5134A">
              <w:rPr>
                <w:rFonts w:ascii="Times New Roman" w:eastAsia="Times New Roman" w:hAnsi="Times New Roman" w:cs="Times New Roman"/>
                <w:color w:val="000000"/>
                <w:sz w:val="24"/>
                <w:szCs w:val="24"/>
                <w:lang w:val="ru-RU" w:eastAsia="ru-RU"/>
              </w:rPr>
              <w:softHyphen/>
              <w:t>держащие соединения, биологически активные вещества (углеводы, жиры, белки), мономер, полимер, структурное звено, высокомолеку</w:t>
            </w:r>
            <w:r w:rsidRPr="00D5134A">
              <w:rPr>
                <w:rFonts w:ascii="Times New Roman" w:eastAsia="Times New Roman" w:hAnsi="Times New Roman" w:cs="Times New Roman"/>
                <w:color w:val="000000"/>
                <w:sz w:val="24"/>
                <w:szCs w:val="24"/>
                <w:lang w:val="ru-RU" w:eastAsia="ru-RU"/>
              </w:rPr>
              <w:softHyphen/>
              <w:t>лярные соединения); теории и законы (теория химического строения органических веществ A.M. Бутлерова), закономерности, символи</w:t>
            </w:r>
            <w:r w:rsidRPr="00D5134A">
              <w:rPr>
                <w:rFonts w:ascii="Times New Roman" w:eastAsia="Times New Roman" w:hAnsi="Times New Roman" w:cs="Times New Roman"/>
                <w:color w:val="000000"/>
                <w:sz w:val="24"/>
                <w:szCs w:val="24"/>
                <w:lang w:val="ru-RU" w:eastAsia="ru-RU"/>
              </w:rPr>
              <w:softHyphen/>
              <w:t>ческий язык 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w:t>
            </w:r>
            <w:r w:rsidRPr="00D5134A">
              <w:rPr>
                <w:rFonts w:ascii="Times New Roman" w:eastAsia="Times New Roman" w:hAnsi="Times New Roman" w:cs="Times New Roman"/>
                <w:color w:val="000000"/>
                <w:sz w:val="24"/>
                <w:szCs w:val="24"/>
                <w:lang w:val="ru-RU" w:eastAsia="ru-RU"/>
              </w:rPr>
              <w:softHyphen/>
              <w:t>кой деятельности человека</w:t>
            </w:r>
          </w:p>
        </w:tc>
      </w:tr>
      <w:tr w:rsidR="00D5134A" w:rsidRPr="00870539" w:rsidTr="00D5134A">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132"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1.3</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132"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Сформированность умений выявлять харак</w:t>
            </w:r>
            <w:r w:rsidRPr="00D5134A">
              <w:rPr>
                <w:rFonts w:ascii="Times New Roman" w:eastAsia="Times New Roman" w:hAnsi="Times New Roman" w:cs="Times New Roman"/>
                <w:color w:val="000000"/>
                <w:sz w:val="24"/>
                <w:szCs w:val="24"/>
                <w:lang w:val="ru-RU" w:eastAsia="ru-RU"/>
              </w:rPr>
              <w:softHyphen/>
              <w:t>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tc>
      </w:tr>
      <w:tr w:rsidR="00D5134A" w:rsidRPr="00870539" w:rsidTr="00D5134A">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132"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1.4</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132"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tc>
      </w:tr>
      <w:tr w:rsidR="00D5134A" w:rsidRPr="00870539" w:rsidTr="00D5134A">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132"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1.5</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132"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Сформированность умений устанавливать принадлежность изученных органических ве</w:t>
            </w:r>
            <w:r w:rsidRPr="00D5134A">
              <w:rPr>
                <w:rFonts w:ascii="Times New Roman" w:eastAsia="Times New Roman" w:hAnsi="Times New Roman" w:cs="Times New Roman"/>
                <w:color w:val="000000"/>
                <w:sz w:val="24"/>
                <w:szCs w:val="24"/>
                <w:lang w:val="ru-RU" w:eastAsia="ru-RU"/>
              </w:rPr>
              <w:softHyphen/>
              <w:t>ществ по их составу и строению к опреде</w:t>
            </w:r>
            <w:r w:rsidRPr="00D5134A">
              <w:rPr>
                <w:rFonts w:ascii="Times New Roman" w:eastAsia="Times New Roman" w:hAnsi="Times New Roman" w:cs="Times New Roman"/>
                <w:color w:val="000000"/>
                <w:sz w:val="24"/>
                <w:szCs w:val="24"/>
                <w:lang w:val="ru-RU" w:eastAsia="ru-RU"/>
              </w:rPr>
              <w:softHyphen/>
              <w:t>лённому классу (группе) соединений (углеводо</w:t>
            </w:r>
            <w:r w:rsidRPr="00D5134A">
              <w:rPr>
                <w:rFonts w:ascii="Times New Roman" w:eastAsia="Times New Roman" w:hAnsi="Times New Roman" w:cs="Times New Roman"/>
                <w:color w:val="000000"/>
                <w:sz w:val="24"/>
                <w:szCs w:val="24"/>
                <w:lang w:val="ru-RU" w:eastAsia="ru-RU"/>
              </w:rPr>
              <w:softHyphen/>
              <w:t>роды, кислород и азотсодержащие соединения, высокомолекулярные соединения), давать им названия по систематической номенклатуре (IUPAC)</w:t>
            </w:r>
          </w:p>
        </w:tc>
      </w:tr>
      <w:tr w:rsidR="00D5134A" w:rsidRPr="00870539" w:rsidTr="00D5134A">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132"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1.5</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132"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Сформированность умения определять виды химической связи в органических соединениях (одинарные и кратные)</w:t>
            </w:r>
          </w:p>
        </w:tc>
      </w:tr>
      <w:tr w:rsidR="00D5134A" w:rsidRPr="00870539" w:rsidTr="00D5134A">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132"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1.6</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132"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Сформированность умения применять: поло</w:t>
            </w:r>
            <w:r w:rsidRPr="00D5134A">
              <w:rPr>
                <w:rFonts w:ascii="Times New Roman" w:eastAsia="Times New Roman" w:hAnsi="Times New Roman" w:cs="Times New Roman"/>
                <w:color w:val="000000"/>
                <w:sz w:val="24"/>
                <w:szCs w:val="24"/>
                <w:lang w:val="ru-RU" w:eastAsia="ru-RU"/>
              </w:rPr>
              <w:softHyphen/>
              <w:t>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tc>
      </w:tr>
      <w:tr w:rsidR="00D5134A" w:rsidRPr="00D5134A" w:rsidTr="00D5134A">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132"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2</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132"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Углеводороды. Кислородсодержащие и азотсодержащие органические со</w:t>
            </w:r>
            <w:r w:rsidRPr="00D5134A">
              <w:rPr>
                <w:rFonts w:ascii="Times New Roman" w:eastAsia="Times New Roman" w:hAnsi="Times New Roman" w:cs="Times New Roman"/>
                <w:color w:val="000000"/>
                <w:sz w:val="24"/>
                <w:szCs w:val="24"/>
                <w:lang w:val="ru-RU" w:eastAsia="ru-RU"/>
              </w:rPr>
              <w:softHyphen/>
              <w:t>единения. Высокомолекулярные соединения</w:t>
            </w:r>
          </w:p>
        </w:tc>
      </w:tr>
      <w:tr w:rsidR="00D5134A" w:rsidRPr="00870539" w:rsidTr="00D5134A">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132"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2.1</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132"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Сформированность умений приводить триви</w:t>
            </w:r>
            <w:r w:rsidRPr="00D5134A">
              <w:rPr>
                <w:rFonts w:ascii="Times New Roman" w:eastAsia="Times New Roman" w:hAnsi="Times New Roman" w:cs="Times New Roman"/>
                <w:color w:val="000000"/>
                <w:sz w:val="24"/>
                <w:szCs w:val="24"/>
                <w:lang w:val="ru-RU" w:eastAsia="ru-RU"/>
              </w:rPr>
              <w:softHyphen/>
              <w:t>альные названия отдельных органических ве</w:t>
            </w:r>
            <w:r w:rsidRPr="00D5134A">
              <w:rPr>
                <w:rFonts w:ascii="Times New Roman" w:eastAsia="Times New Roman" w:hAnsi="Times New Roman" w:cs="Times New Roman"/>
                <w:color w:val="000000"/>
                <w:sz w:val="24"/>
                <w:szCs w:val="24"/>
                <w:lang w:val="ru-RU" w:eastAsia="ru-RU"/>
              </w:rPr>
              <w:softHyphen/>
              <w:t>ществ (этилен, пропилен, ацетилен, этиленгли</w:t>
            </w:r>
            <w:r w:rsidRPr="00D5134A">
              <w:rPr>
                <w:rFonts w:ascii="Times New Roman" w:eastAsia="Times New Roman" w:hAnsi="Times New Roman" w:cs="Times New Roman"/>
                <w:color w:val="000000"/>
                <w:sz w:val="24"/>
                <w:szCs w:val="24"/>
                <w:lang w:val="ru-RU" w:eastAsia="ru-RU"/>
              </w:rPr>
              <w:softHyphen/>
              <w:t xml:space="preserve">коль, глицерин, </w:t>
            </w:r>
            <w:r w:rsidRPr="00D5134A">
              <w:rPr>
                <w:rFonts w:ascii="Times New Roman" w:eastAsia="Times New Roman" w:hAnsi="Times New Roman" w:cs="Times New Roman"/>
                <w:color w:val="000000"/>
                <w:sz w:val="24"/>
                <w:szCs w:val="24"/>
                <w:lang w:val="ru-RU" w:eastAsia="ru-RU"/>
              </w:rPr>
              <w:lastRenderedPageBreak/>
              <w:t>фенол, формальдегид, ацеталь</w:t>
            </w:r>
            <w:r w:rsidRPr="00D5134A">
              <w:rPr>
                <w:rFonts w:ascii="Times New Roman" w:eastAsia="Times New Roman" w:hAnsi="Times New Roman" w:cs="Times New Roman"/>
                <w:color w:val="000000"/>
                <w:sz w:val="24"/>
                <w:szCs w:val="24"/>
                <w:lang w:val="ru-RU" w:eastAsia="ru-RU"/>
              </w:rPr>
              <w:softHyphen/>
              <w:t>дегид, муравьиная кислота, уксусная кислота, олеиновая кислота, стеариновая кислота, глю</w:t>
            </w:r>
            <w:r w:rsidRPr="00D5134A">
              <w:rPr>
                <w:rFonts w:ascii="Times New Roman" w:eastAsia="Times New Roman" w:hAnsi="Times New Roman" w:cs="Times New Roman"/>
                <w:color w:val="000000"/>
                <w:sz w:val="24"/>
                <w:szCs w:val="24"/>
                <w:lang w:val="ru-RU" w:eastAsia="ru-RU"/>
              </w:rPr>
              <w:softHyphen/>
              <w:t>коза, фруктоза, крахмал, целлюлоза, глицин)</w:t>
            </w:r>
          </w:p>
        </w:tc>
      </w:tr>
      <w:tr w:rsidR="00D5134A" w:rsidRPr="00870539" w:rsidTr="00D5134A">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132"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lastRenderedPageBreak/>
              <w:t>2.2</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132"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w:t>
            </w:r>
            <w:r w:rsidRPr="00D5134A">
              <w:rPr>
                <w:rFonts w:ascii="Times New Roman" w:eastAsia="Times New Roman" w:hAnsi="Times New Roman" w:cs="Times New Roman"/>
                <w:color w:val="000000"/>
                <w:sz w:val="24"/>
                <w:szCs w:val="24"/>
                <w:lang w:val="ru-RU" w:eastAsia="ru-RU"/>
              </w:rPr>
              <w:softHyphen/>
              <w:t>тилбутадиен-1,3, бензол, метанол, этанол, этиленгликоль, глицерин, фенол, ацетальде</w:t>
            </w:r>
            <w:r w:rsidRPr="00D5134A">
              <w:rPr>
                <w:rFonts w:ascii="Times New Roman" w:eastAsia="Times New Roman" w:hAnsi="Times New Roman" w:cs="Times New Roman"/>
                <w:color w:val="000000"/>
                <w:sz w:val="24"/>
                <w:szCs w:val="24"/>
                <w:lang w:val="ru-RU" w:eastAsia="ru-RU"/>
              </w:rPr>
              <w:softHyphen/>
              <w:t>гид, муравьиная и уксусная кислоты, глюкоза, крахмал, целлюлоза, аминоуксусная кислота)</w:t>
            </w:r>
          </w:p>
        </w:tc>
      </w:tr>
      <w:tr w:rsidR="00D5134A" w:rsidRPr="00870539" w:rsidTr="00D5134A">
        <w:trPr>
          <w:trHeight w:val="593"/>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2.3</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Сформированность умения иллюстрировать генетическую связь между типичными пред</w:t>
            </w:r>
            <w:r w:rsidRPr="00D5134A">
              <w:rPr>
                <w:rFonts w:ascii="Times New Roman" w:eastAsia="Times New Roman" w:hAnsi="Times New Roman" w:cs="Times New Roman"/>
                <w:color w:val="000000"/>
                <w:sz w:val="24"/>
                <w:szCs w:val="24"/>
                <w:lang w:val="ru-RU" w:eastAsia="ru-RU"/>
              </w:rPr>
              <w:softHyphen/>
              <w:t>ставителями различных классов органических веществ уравнениями соответствующих хими</w:t>
            </w:r>
            <w:r w:rsidRPr="00D5134A">
              <w:rPr>
                <w:rFonts w:ascii="Times New Roman" w:eastAsia="Times New Roman" w:hAnsi="Times New Roman" w:cs="Times New Roman"/>
                <w:color w:val="000000"/>
                <w:sz w:val="24"/>
                <w:szCs w:val="24"/>
                <w:lang w:val="ru-RU" w:eastAsia="ru-RU"/>
              </w:rPr>
              <w:softHyphen/>
              <w:t>ческих реакций с использованием структур</w:t>
            </w:r>
            <w:r w:rsidRPr="00D5134A">
              <w:rPr>
                <w:rFonts w:ascii="Times New Roman" w:eastAsia="Times New Roman" w:hAnsi="Times New Roman" w:cs="Times New Roman"/>
                <w:color w:val="000000"/>
                <w:sz w:val="24"/>
                <w:szCs w:val="24"/>
                <w:lang w:val="ru-RU" w:eastAsia="ru-RU"/>
              </w:rPr>
              <w:softHyphen/>
              <w:t>ных формул</w:t>
            </w:r>
          </w:p>
        </w:tc>
      </w:tr>
      <w:tr w:rsidR="00D5134A" w:rsidRPr="00870539" w:rsidTr="00D5134A">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132"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2.4</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132"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Сформированность умения характеризовать источники углеводородного сырья (нефть, природный газ, уголь), способы их перера</w:t>
            </w:r>
            <w:r w:rsidRPr="00D5134A">
              <w:rPr>
                <w:rFonts w:ascii="Times New Roman" w:eastAsia="Times New Roman" w:hAnsi="Times New Roman" w:cs="Times New Roman"/>
                <w:color w:val="000000"/>
                <w:sz w:val="24"/>
                <w:szCs w:val="24"/>
                <w:lang w:val="ru-RU" w:eastAsia="ru-RU"/>
              </w:rPr>
              <w:softHyphen/>
              <w:t>ботки и практическое применение продуктов переработки</w:t>
            </w:r>
          </w:p>
        </w:tc>
      </w:tr>
      <w:tr w:rsidR="00D5134A" w:rsidRPr="00D5134A" w:rsidTr="00D5134A">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132"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3</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132"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Химия и жизнь. Расчёты</w:t>
            </w:r>
          </w:p>
        </w:tc>
      </w:tr>
      <w:tr w:rsidR="00D5134A" w:rsidRPr="00870539" w:rsidTr="00D5134A">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132"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3.1</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132"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Сформированность умений владеть системой знаний об основных методах научного позна</w:t>
            </w:r>
            <w:r w:rsidRPr="00D5134A">
              <w:rPr>
                <w:rFonts w:ascii="Times New Roman" w:eastAsia="Times New Roman" w:hAnsi="Times New Roman" w:cs="Times New Roman"/>
                <w:color w:val="000000"/>
                <w:sz w:val="24"/>
                <w:szCs w:val="24"/>
                <w:lang w:val="ru-RU" w:eastAsia="ru-RU"/>
              </w:rPr>
              <w:softHyphen/>
              <w:t>ния, используемых в химии при изучении веществ и химических явлений (наблюдение, измерение, эксперимент, моделирование), ис</w:t>
            </w:r>
            <w:r w:rsidRPr="00D5134A">
              <w:rPr>
                <w:rFonts w:ascii="Times New Roman" w:eastAsia="Times New Roman" w:hAnsi="Times New Roman" w:cs="Times New Roman"/>
                <w:color w:val="000000"/>
                <w:sz w:val="24"/>
                <w:szCs w:val="24"/>
                <w:lang w:val="ru-RU" w:eastAsia="ru-RU"/>
              </w:rPr>
              <w:softHyphen/>
              <w:t>пользовать системные химические знания для принятия решений в конкретных жизненных ситуациях, связанных с веществами и их применением</w:t>
            </w:r>
          </w:p>
        </w:tc>
      </w:tr>
      <w:tr w:rsidR="00D5134A" w:rsidRPr="00870539" w:rsidTr="00D5134A">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132"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3.2</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132"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Сформированность умений соблюдать правила пользования химической посудой и лабора</w:t>
            </w:r>
            <w:r w:rsidRPr="00D5134A">
              <w:rPr>
                <w:rFonts w:ascii="Times New Roman" w:eastAsia="Times New Roman" w:hAnsi="Times New Roman" w:cs="Times New Roman"/>
                <w:color w:val="000000"/>
                <w:sz w:val="24"/>
                <w:szCs w:val="24"/>
                <w:lang w:val="ru-RU" w:eastAsia="ru-RU"/>
              </w:rPr>
              <w:softHyphen/>
              <w:t>торным оборудованием, а также правила обра</w:t>
            </w:r>
            <w:r w:rsidRPr="00D5134A">
              <w:rPr>
                <w:rFonts w:ascii="Times New Roman" w:eastAsia="Times New Roman" w:hAnsi="Times New Roman" w:cs="Times New Roman"/>
                <w:color w:val="000000"/>
                <w:sz w:val="24"/>
                <w:szCs w:val="24"/>
                <w:lang w:val="ru-RU" w:eastAsia="ru-RU"/>
              </w:rPr>
              <w:softHyphen/>
              <w:t>щения с веществами в соответствии с инструк</w:t>
            </w:r>
            <w:r w:rsidRPr="00D5134A">
              <w:rPr>
                <w:rFonts w:ascii="Times New Roman" w:eastAsia="Times New Roman" w:hAnsi="Times New Roman" w:cs="Times New Roman"/>
                <w:color w:val="000000"/>
                <w:sz w:val="24"/>
                <w:szCs w:val="24"/>
                <w:lang w:val="ru-RU" w:eastAsia="ru-RU"/>
              </w:rPr>
              <w:softHyphen/>
              <w:t>циями по выполнению лабораторных химичес</w:t>
            </w:r>
            <w:r w:rsidRPr="00D5134A">
              <w:rPr>
                <w:rFonts w:ascii="Times New Roman" w:eastAsia="Times New Roman" w:hAnsi="Times New Roman" w:cs="Times New Roman"/>
                <w:color w:val="000000"/>
                <w:sz w:val="24"/>
                <w:szCs w:val="24"/>
                <w:lang w:val="ru-RU" w:eastAsia="ru-RU"/>
              </w:rPr>
              <w:softHyphen/>
              <w:t>ких опытов</w:t>
            </w:r>
          </w:p>
        </w:tc>
      </w:tr>
      <w:tr w:rsidR="00D5134A" w:rsidRPr="00870539" w:rsidTr="00D5134A">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132"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3.3</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132"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Сформированность умений планировать и вы</w:t>
            </w:r>
            <w:r w:rsidRPr="00D5134A">
              <w:rPr>
                <w:rFonts w:ascii="Times New Roman" w:eastAsia="Times New Roman" w:hAnsi="Times New Roman" w:cs="Times New Roman"/>
                <w:color w:val="000000"/>
                <w:sz w:val="24"/>
                <w:szCs w:val="24"/>
                <w:lang w:val="ru-RU" w:eastAsia="ru-RU"/>
              </w:rPr>
              <w:softHyphen/>
              <w:t>полнять химический эксперимент (превраще</w:t>
            </w:r>
            <w:r w:rsidRPr="00D5134A">
              <w:rPr>
                <w:rFonts w:ascii="Times New Roman" w:eastAsia="Times New Roman" w:hAnsi="Times New Roman" w:cs="Times New Roman"/>
                <w:color w:val="000000"/>
                <w:sz w:val="24"/>
                <w:szCs w:val="24"/>
                <w:lang w:val="ru-RU" w:eastAsia="ru-RU"/>
              </w:rPr>
              <w:softHyphen/>
              <w:t>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w:t>
            </w:r>
            <w:r w:rsidRPr="00D5134A">
              <w:rPr>
                <w:rFonts w:ascii="Times New Roman" w:eastAsia="Times New Roman" w:hAnsi="Times New Roman" w:cs="Times New Roman"/>
                <w:color w:val="000000"/>
                <w:sz w:val="24"/>
                <w:szCs w:val="24"/>
                <w:lang w:val="ru-RU" w:eastAsia="ru-RU"/>
              </w:rPr>
              <w:softHyphen/>
              <w:t>ствами и лабораторным оборудованием; пред</w:t>
            </w:r>
            <w:r w:rsidRPr="00D5134A">
              <w:rPr>
                <w:rFonts w:ascii="Times New Roman" w:eastAsia="Times New Roman" w:hAnsi="Times New Roman" w:cs="Times New Roman"/>
                <w:color w:val="000000"/>
                <w:sz w:val="24"/>
                <w:szCs w:val="24"/>
                <w:lang w:val="ru-RU" w:eastAsia="ru-RU"/>
              </w:rPr>
              <w:softHyphen/>
              <w:t>ставлять результаты химического эксперимента в форме записи уравнений соответствую</w:t>
            </w:r>
            <w:r w:rsidRPr="00D5134A">
              <w:rPr>
                <w:rFonts w:ascii="Times New Roman" w:eastAsia="Times New Roman" w:hAnsi="Times New Roman" w:cs="Times New Roman"/>
                <w:color w:val="000000"/>
                <w:sz w:val="24"/>
                <w:szCs w:val="24"/>
                <w:lang w:val="ru-RU" w:eastAsia="ru-RU"/>
              </w:rPr>
              <w:softHyphen/>
              <w:t>щих реакций и формулировать выводы на основе этих результатов</w:t>
            </w:r>
          </w:p>
        </w:tc>
      </w:tr>
      <w:tr w:rsidR="00D5134A" w:rsidRPr="00870539" w:rsidTr="00D5134A">
        <w:trPr>
          <w:trHeight w:val="1296"/>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3.4</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Сформированность умений проводить вычис</w:t>
            </w:r>
            <w:r w:rsidRPr="00D5134A">
              <w:rPr>
                <w:rFonts w:ascii="Times New Roman" w:eastAsia="Times New Roman" w:hAnsi="Times New Roman" w:cs="Times New Roman"/>
                <w:color w:val="000000"/>
                <w:sz w:val="24"/>
                <w:szCs w:val="24"/>
                <w:lang w:val="ru-RU" w:eastAsia="ru-RU"/>
              </w:rPr>
              <w:softHyphen/>
              <w:t>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tc>
      </w:tr>
      <w:tr w:rsidR="00D5134A" w:rsidRPr="00870539" w:rsidTr="00D5134A">
        <w:trPr>
          <w:trHeight w:val="988"/>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3.5</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Сформированность умений критически анали</w:t>
            </w:r>
            <w:r w:rsidRPr="00D5134A">
              <w:rPr>
                <w:rFonts w:ascii="Times New Roman" w:eastAsia="Times New Roman" w:hAnsi="Times New Roman" w:cs="Times New Roman"/>
                <w:color w:val="000000"/>
                <w:sz w:val="24"/>
                <w:szCs w:val="24"/>
                <w:lang w:val="ru-RU" w:eastAsia="ru-RU"/>
              </w:rPr>
              <w:softHyphen/>
              <w:t>зировать химическую информацию, получае</w:t>
            </w:r>
            <w:r w:rsidRPr="00D5134A">
              <w:rPr>
                <w:rFonts w:ascii="Times New Roman" w:eastAsia="Times New Roman" w:hAnsi="Times New Roman" w:cs="Times New Roman"/>
                <w:color w:val="000000"/>
                <w:sz w:val="24"/>
                <w:szCs w:val="24"/>
                <w:lang w:val="ru-RU" w:eastAsia="ru-RU"/>
              </w:rPr>
              <w:softHyphen/>
              <w:t>мую из разных источников (средства массовой информации, сеть Интернет и другие)</w:t>
            </w:r>
          </w:p>
        </w:tc>
      </w:tr>
      <w:tr w:rsidR="00D5134A" w:rsidRPr="00870539" w:rsidTr="00D5134A">
        <w:trPr>
          <w:trHeight w:val="2236"/>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lastRenderedPageBreak/>
              <w:t>3.6</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Сформированность умений соблюдать правила экологически целесообразного поведения в быту и трудовой деятельности в целях сохра</w:t>
            </w:r>
            <w:r w:rsidRPr="00D5134A">
              <w:rPr>
                <w:rFonts w:ascii="Times New Roman" w:eastAsia="Times New Roman" w:hAnsi="Times New Roman" w:cs="Times New Roman"/>
                <w:color w:val="000000"/>
                <w:sz w:val="24"/>
                <w:szCs w:val="24"/>
                <w:lang w:val="ru-RU" w:eastAsia="ru-RU"/>
              </w:rPr>
              <w:softHyphen/>
              <w:t>нения своего здоровья и окружающей природ</w:t>
            </w:r>
            <w:r w:rsidRPr="00D5134A">
              <w:rPr>
                <w:rFonts w:ascii="Times New Roman" w:eastAsia="Times New Roman" w:hAnsi="Times New Roman" w:cs="Times New Roman"/>
                <w:color w:val="000000"/>
                <w:sz w:val="24"/>
                <w:szCs w:val="24"/>
                <w:lang w:val="ru-RU" w:eastAsia="ru-RU"/>
              </w:rPr>
              <w:softHyphen/>
              <w:t>ной среды, осознавать опасность воздействия на живые организмы определённых органичес</w:t>
            </w:r>
            <w:r w:rsidRPr="00D5134A">
              <w:rPr>
                <w:rFonts w:ascii="Times New Roman" w:eastAsia="Times New Roman" w:hAnsi="Times New Roman" w:cs="Times New Roman"/>
                <w:color w:val="000000"/>
                <w:sz w:val="24"/>
                <w:szCs w:val="24"/>
                <w:lang w:val="ru-RU" w:eastAsia="ru-RU"/>
              </w:rPr>
              <w:softHyphen/>
              <w:t>ких веществ, понимая смысл показателя ПДК (предельно допустимой концентрации), пояс</w:t>
            </w:r>
            <w:r w:rsidRPr="00D5134A">
              <w:rPr>
                <w:rFonts w:ascii="Times New Roman" w:eastAsia="Times New Roman" w:hAnsi="Times New Roman" w:cs="Times New Roman"/>
                <w:color w:val="000000"/>
                <w:sz w:val="24"/>
                <w:szCs w:val="24"/>
                <w:lang w:val="ru-RU" w:eastAsia="ru-RU"/>
              </w:rPr>
              <w:softHyphen/>
              <w:t>нять на примерах способы уменьшения и пред</w:t>
            </w:r>
            <w:r w:rsidRPr="00D5134A">
              <w:rPr>
                <w:rFonts w:ascii="Times New Roman" w:eastAsia="Times New Roman" w:hAnsi="Times New Roman" w:cs="Times New Roman"/>
                <w:color w:val="000000"/>
                <w:sz w:val="24"/>
                <w:szCs w:val="24"/>
                <w:lang w:val="ru-RU" w:eastAsia="ru-RU"/>
              </w:rPr>
              <w:softHyphen/>
              <w:t>отвращения их вредного воздействия на орга</w:t>
            </w:r>
            <w:r w:rsidRPr="00D5134A">
              <w:rPr>
                <w:rFonts w:ascii="Times New Roman" w:eastAsia="Times New Roman" w:hAnsi="Times New Roman" w:cs="Times New Roman"/>
                <w:color w:val="000000"/>
                <w:sz w:val="24"/>
                <w:szCs w:val="24"/>
                <w:lang w:val="ru-RU" w:eastAsia="ru-RU"/>
              </w:rPr>
              <w:softHyphen/>
              <w:t>низм человека</w:t>
            </w:r>
          </w:p>
        </w:tc>
      </w:tr>
    </w:tbl>
    <w:p w:rsidR="00D5134A" w:rsidRPr="00D5134A" w:rsidRDefault="00D5134A" w:rsidP="00D5134A">
      <w:pPr>
        <w:spacing w:beforeAutospacing="1" w:after="0" w:afterAutospacing="1" w:line="240" w:lineRule="auto"/>
        <w:rPr>
          <w:rFonts w:ascii="Times New Roman" w:eastAsia="Times New Roman" w:hAnsi="Times New Roman" w:cs="Times New Roman"/>
          <w:color w:val="333333"/>
          <w:sz w:val="21"/>
          <w:szCs w:val="21"/>
          <w:lang w:val="ru-RU" w:eastAsia="ru-RU"/>
        </w:rPr>
      </w:pPr>
    </w:p>
    <w:p w:rsidR="00D5134A" w:rsidRPr="00D5134A" w:rsidRDefault="00D5134A" w:rsidP="00D5134A">
      <w:pPr>
        <w:spacing w:beforeAutospacing="1" w:after="0" w:afterAutospacing="1" w:line="240" w:lineRule="auto"/>
        <w:outlineLvl w:val="2"/>
        <w:rPr>
          <w:rFonts w:ascii="Times New Roman" w:eastAsia="Times New Roman" w:hAnsi="Times New Roman" w:cs="Times New Roman"/>
          <w:b/>
          <w:bCs/>
          <w:color w:val="333333"/>
          <w:sz w:val="28"/>
          <w:szCs w:val="28"/>
          <w:lang w:val="ru-RU" w:eastAsia="ru-RU"/>
        </w:rPr>
      </w:pPr>
      <w:r w:rsidRPr="00D5134A">
        <w:rPr>
          <w:rFonts w:ascii="Times New Roman" w:eastAsia="Times New Roman" w:hAnsi="Times New Roman" w:cs="Times New Roman"/>
          <w:b/>
          <w:bCs/>
          <w:color w:val="333333"/>
          <w:sz w:val="21"/>
          <w:szCs w:val="21"/>
          <w:lang w:val="ru-RU" w:eastAsia="ru-RU"/>
        </w:rPr>
        <w:t>11 КЛАСС</w:t>
      </w:r>
    </w:p>
    <w:tbl>
      <w:tblPr>
        <w:tblW w:w="10206" w:type="dxa"/>
        <w:tblInd w:w="108" w:type="dxa"/>
        <w:tblCellMar>
          <w:top w:w="15" w:type="dxa"/>
          <w:left w:w="15" w:type="dxa"/>
          <w:bottom w:w="15" w:type="dxa"/>
          <w:right w:w="15" w:type="dxa"/>
        </w:tblCellMar>
        <w:tblLook w:val="04A0" w:firstRow="1" w:lastRow="0" w:firstColumn="1" w:lastColumn="0" w:noHBand="0" w:noVBand="1"/>
      </w:tblPr>
      <w:tblGrid>
        <w:gridCol w:w="1859"/>
        <w:gridCol w:w="8347"/>
      </w:tblGrid>
      <w:tr w:rsidR="00D5134A" w:rsidRPr="00870539" w:rsidTr="00D5134A">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D5134A" w:rsidRPr="00D5134A" w:rsidRDefault="00D5134A" w:rsidP="00D5134A">
            <w:pPr>
              <w:spacing w:after="0" w:line="240" w:lineRule="auto"/>
              <w:jc w:val="center"/>
              <w:rPr>
                <w:rFonts w:ascii="Times New Roman" w:eastAsia="Times New Roman" w:hAnsi="Times New Roman" w:cs="Times New Roman"/>
                <w:b/>
                <w:bCs/>
                <w:color w:val="333333"/>
                <w:sz w:val="24"/>
                <w:szCs w:val="24"/>
                <w:lang w:val="ru-RU" w:eastAsia="ru-RU"/>
              </w:rPr>
            </w:pPr>
            <w:r w:rsidRPr="00D5134A">
              <w:rPr>
                <w:rFonts w:ascii="Times New Roman" w:eastAsia="Times New Roman" w:hAnsi="Times New Roman" w:cs="Times New Roman"/>
                <w:b/>
                <w:bCs/>
                <w:color w:val="333333"/>
                <w:sz w:val="24"/>
                <w:szCs w:val="24"/>
                <w:lang w:val="ru-RU" w:eastAsia="ru-RU"/>
              </w:rPr>
              <w:t>Код проверяемого результата</w:t>
            </w:r>
            <w:r w:rsidRPr="00D5134A">
              <w:rPr>
                <w:rFonts w:ascii="Times New Roman" w:eastAsia="Times New Roman" w:hAnsi="Times New Roman" w:cs="Times New Roman"/>
                <w:b/>
                <w:bCs/>
                <w:color w:val="333333"/>
                <w:sz w:val="24"/>
                <w:szCs w:val="24"/>
                <w:lang w:val="ru-RU" w:eastAsia="ru-RU"/>
              </w:rPr>
              <w:br/>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D5134A" w:rsidRPr="00D5134A" w:rsidRDefault="00D5134A" w:rsidP="00D5134A">
            <w:pPr>
              <w:spacing w:after="0" w:line="240" w:lineRule="auto"/>
              <w:jc w:val="center"/>
              <w:rPr>
                <w:rFonts w:ascii="Times New Roman" w:eastAsia="Times New Roman" w:hAnsi="Times New Roman" w:cs="Times New Roman"/>
                <w:b/>
                <w:bCs/>
                <w:color w:val="333333"/>
                <w:sz w:val="24"/>
                <w:szCs w:val="24"/>
                <w:lang w:val="ru-RU" w:eastAsia="ru-RU"/>
              </w:rPr>
            </w:pPr>
            <w:r w:rsidRPr="00D5134A">
              <w:rPr>
                <w:rFonts w:ascii="Times New Roman" w:eastAsia="Times New Roman" w:hAnsi="Times New Roman" w:cs="Times New Roman"/>
                <w:b/>
                <w:bCs/>
                <w:color w:val="333333"/>
                <w:sz w:val="24"/>
                <w:szCs w:val="24"/>
                <w:lang w:val="ru-RU" w:eastAsia="ru-RU"/>
              </w:rPr>
              <w:t>Проверяемые предметные результаты освоения основной образовательной программы среднего общего образования</w:t>
            </w:r>
            <w:r w:rsidRPr="00D5134A">
              <w:rPr>
                <w:rFonts w:ascii="Times New Roman" w:eastAsia="Times New Roman" w:hAnsi="Times New Roman" w:cs="Times New Roman"/>
                <w:b/>
                <w:bCs/>
                <w:color w:val="333333"/>
                <w:sz w:val="24"/>
                <w:szCs w:val="24"/>
                <w:lang w:val="ru-RU" w:eastAsia="ru-RU"/>
              </w:rPr>
              <w:br/>
            </w:r>
          </w:p>
        </w:tc>
      </w:tr>
      <w:tr w:rsidR="00D5134A" w:rsidRPr="00D5134A" w:rsidTr="00D5134A">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1</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Теоретические основы химии</w:t>
            </w:r>
          </w:p>
        </w:tc>
      </w:tr>
      <w:tr w:rsidR="00D5134A" w:rsidRPr="00870539" w:rsidTr="00D5134A">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1.1</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pacing w:val="-2"/>
                <w:sz w:val="24"/>
                <w:szCs w:val="24"/>
                <w:lang w:val="ru-RU" w:eastAsia="ru-RU"/>
              </w:rPr>
              <w:t>Владение системой химических знаний, кото</w:t>
            </w:r>
            <w:r w:rsidRPr="00D5134A">
              <w:rPr>
                <w:rFonts w:ascii="Times New Roman" w:eastAsia="Times New Roman" w:hAnsi="Times New Roman" w:cs="Times New Roman"/>
                <w:color w:val="000000"/>
                <w:spacing w:val="-2"/>
                <w:sz w:val="24"/>
                <w:szCs w:val="24"/>
                <w:lang w:val="ru-RU" w:eastAsia="ru-RU"/>
              </w:rPr>
              <w:softHyphen/>
              <w:t>рая включает: основополагающие понятия (хи</w:t>
            </w:r>
            <w:r w:rsidRPr="00D5134A">
              <w:rPr>
                <w:rFonts w:ascii="Times New Roman" w:eastAsia="Times New Roman" w:hAnsi="Times New Roman" w:cs="Times New Roman"/>
                <w:color w:val="000000"/>
                <w:spacing w:val="-2"/>
                <w:sz w:val="24"/>
                <w:szCs w:val="24"/>
                <w:lang w:val="ru-RU" w:eastAsia="ru-RU"/>
              </w:rPr>
              <w:softHyphen/>
              <w:t>мический элемент, атом, электронная оболоч</w:t>
            </w:r>
            <w:r w:rsidRPr="00D5134A">
              <w:rPr>
                <w:rFonts w:ascii="Times New Roman" w:eastAsia="Times New Roman" w:hAnsi="Times New Roman" w:cs="Times New Roman"/>
                <w:color w:val="000000"/>
                <w:spacing w:val="-2"/>
                <w:sz w:val="24"/>
                <w:szCs w:val="24"/>
                <w:lang w:val="ru-RU" w:eastAsia="ru-RU"/>
              </w:rPr>
              <w:softHyphen/>
              <w:t>ка атома, </w:t>
            </w:r>
            <w:r w:rsidRPr="00D5134A">
              <w:rPr>
                <w:rFonts w:ascii="Times New Roman" w:eastAsia="Times New Roman" w:hAnsi="Times New Roman" w:cs="Times New Roman"/>
                <w:i/>
                <w:iCs/>
                <w:color w:val="000000"/>
                <w:spacing w:val="-2"/>
                <w:sz w:val="24"/>
                <w:szCs w:val="24"/>
                <w:lang w:val="ru-RU" w:eastAsia="ru-RU"/>
              </w:rPr>
              <w:t>s</w:t>
            </w:r>
            <w:r w:rsidRPr="00D5134A">
              <w:rPr>
                <w:rFonts w:ascii="Times New Roman" w:eastAsia="Times New Roman" w:hAnsi="Times New Roman" w:cs="Times New Roman"/>
                <w:color w:val="000000"/>
                <w:spacing w:val="-2"/>
                <w:sz w:val="24"/>
                <w:szCs w:val="24"/>
                <w:lang w:val="ru-RU" w:eastAsia="ru-RU"/>
              </w:rPr>
              <w:t>-, </w:t>
            </w:r>
            <w:r w:rsidRPr="00D5134A">
              <w:rPr>
                <w:rFonts w:ascii="Times New Roman" w:eastAsia="Times New Roman" w:hAnsi="Times New Roman" w:cs="Times New Roman"/>
                <w:i/>
                <w:iCs/>
                <w:color w:val="000000"/>
                <w:spacing w:val="-2"/>
                <w:sz w:val="24"/>
                <w:szCs w:val="24"/>
                <w:lang w:val="ru-RU" w:eastAsia="ru-RU"/>
              </w:rPr>
              <w:t>р</w:t>
            </w:r>
            <w:r w:rsidRPr="00D5134A">
              <w:rPr>
                <w:rFonts w:ascii="Times New Roman" w:eastAsia="Times New Roman" w:hAnsi="Times New Roman" w:cs="Times New Roman"/>
                <w:color w:val="000000"/>
                <w:spacing w:val="-2"/>
                <w:sz w:val="24"/>
                <w:szCs w:val="24"/>
                <w:lang w:val="ru-RU" w:eastAsia="ru-RU"/>
              </w:rPr>
              <w:t>-, </w:t>
            </w:r>
            <w:r w:rsidRPr="00D5134A">
              <w:rPr>
                <w:rFonts w:ascii="Times New Roman" w:eastAsia="Times New Roman" w:hAnsi="Times New Roman" w:cs="Times New Roman"/>
                <w:i/>
                <w:iCs/>
                <w:color w:val="000000"/>
                <w:spacing w:val="-2"/>
                <w:sz w:val="24"/>
                <w:szCs w:val="24"/>
                <w:lang w:val="ru-RU" w:eastAsia="ru-RU"/>
              </w:rPr>
              <w:t>d-</w:t>
            </w:r>
            <w:r w:rsidRPr="00D5134A">
              <w:rPr>
                <w:rFonts w:ascii="Times New Roman" w:eastAsia="Times New Roman" w:hAnsi="Times New Roman" w:cs="Times New Roman"/>
                <w:color w:val="000000"/>
                <w:spacing w:val="-2"/>
                <w:sz w:val="24"/>
                <w:szCs w:val="24"/>
                <w:lang w:val="ru-RU" w:eastAsia="ru-RU"/>
              </w:rPr>
              <w:t>электронные орбитали атомов, ион, молекула, валентность, электроотрица</w:t>
            </w:r>
            <w:r w:rsidRPr="00D5134A">
              <w:rPr>
                <w:rFonts w:ascii="Times New Roman" w:eastAsia="Times New Roman" w:hAnsi="Times New Roman" w:cs="Times New Roman"/>
                <w:color w:val="000000"/>
                <w:spacing w:val="-2"/>
                <w:sz w:val="24"/>
                <w:szCs w:val="24"/>
                <w:lang w:val="ru-RU" w:eastAsia="ru-RU"/>
              </w:rPr>
              <w:softHyphen/>
              <w:t>тельность, степень окисления, химическая связь, моль, молярная масса, молярный объём, кристаллическая решётка, типы химических реакций (окислительно-восстановительные, экзо- и эндотермические, реакции ионного об</w:t>
            </w:r>
            <w:r w:rsidRPr="00D5134A">
              <w:rPr>
                <w:rFonts w:ascii="Times New Roman" w:eastAsia="Times New Roman" w:hAnsi="Times New Roman" w:cs="Times New Roman"/>
                <w:color w:val="000000"/>
                <w:spacing w:val="-2"/>
                <w:sz w:val="24"/>
                <w:szCs w:val="24"/>
                <w:lang w:val="ru-RU" w:eastAsia="ru-RU"/>
              </w:rPr>
              <w:softHyphen/>
              <w:t>мена),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w:t>
            </w:r>
            <w:r w:rsidRPr="00D5134A">
              <w:rPr>
                <w:rFonts w:ascii="Times New Roman" w:eastAsia="Times New Roman" w:hAnsi="Times New Roman" w:cs="Times New Roman"/>
                <w:color w:val="000000"/>
                <w:spacing w:val="-2"/>
                <w:sz w:val="24"/>
                <w:szCs w:val="24"/>
                <w:lang w:val="ru-RU" w:eastAsia="ru-RU"/>
              </w:rPr>
              <w:softHyphen/>
              <w:t>рия электролитической диссоциации, Периоди</w:t>
            </w:r>
            <w:r w:rsidRPr="00D5134A">
              <w:rPr>
                <w:rFonts w:ascii="Times New Roman" w:eastAsia="Times New Roman" w:hAnsi="Times New Roman" w:cs="Times New Roman"/>
                <w:color w:val="000000"/>
                <w:spacing w:val="-2"/>
                <w:sz w:val="24"/>
                <w:szCs w:val="24"/>
                <w:lang w:val="ru-RU" w:eastAsia="ru-RU"/>
              </w:rPr>
              <w:softHyphen/>
              <w:t>ческий закон Д.И. Менделеева, закон сохране</w:t>
            </w:r>
            <w:r w:rsidRPr="00D5134A">
              <w:rPr>
                <w:rFonts w:ascii="Times New Roman" w:eastAsia="Times New Roman" w:hAnsi="Times New Roman" w:cs="Times New Roman"/>
                <w:color w:val="000000"/>
                <w:spacing w:val="-2"/>
                <w:sz w:val="24"/>
                <w:szCs w:val="24"/>
                <w:lang w:val="ru-RU" w:eastAsia="ru-RU"/>
              </w:rPr>
              <w:softHyphen/>
              <w:t>ния массы), закономерности, символический язык химии, фактологические сведения о свой</w:t>
            </w:r>
            <w:r w:rsidRPr="00D5134A">
              <w:rPr>
                <w:rFonts w:ascii="Times New Roman" w:eastAsia="Times New Roman" w:hAnsi="Times New Roman" w:cs="Times New Roman"/>
                <w:color w:val="000000"/>
                <w:spacing w:val="-2"/>
                <w:sz w:val="24"/>
                <w:szCs w:val="24"/>
                <w:lang w:val="ru-RU" w:eastAsia="ru-RU"/>
              </w:rPr>
              <w:softHyphen/>
              <w:t>ствах, составе, получении и безопасном исполь</w:t>
            </w:r>
            <w:r w:rsidRPr="00D5134A">
              <w:rPr>
                <w:rFonts w:ascii="Times New Roman" w:eastAsia="Times New Roman" w:hAnsi="Times New Roman" w:cs="Times New Roman"/>
                <w:color w:val="000000"/>
                <w:spacing w:val="-2"/>
                <w:sz w:val="24"/>
                <w:szCs w:val="24"/>
                <w:lang w:val="ru-RU" w:eastAsia="ru-RU"/>
              </w:rPr>
              <w:softHyphen/>
              <w:t>зовании важнейших неорганических веществ в быту и практической деятельности человека</w:t>
            </w:r>
          </w:p>
        </w:tc>
      </w:tr>
      <w:tr w:rsidR="00D5134A" w:rsidRPr="00870539" w:rsidTr="00D5134A">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1.2</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Сформированность умений выявлять харак</w:t>
            </w:r>
            <w:r w:rsidRPr="00D5134A">
              <w:rPr>
                <w:rFonts w:ascii="Times New Roman" w:eastAsia="Times New Roman" w:hAnsi="Times New Roman" w:cs="Times New Roman"/>
                <w:color w:val="000000"/>
                <w:sz w:val="24"/>
                <w:szCs w:val="24"/>
                <w:lang w:val="ru-RU" w:eastAsia="ru-RU"/>
              </w:rPr>
              <w:softHyphen/>
              <w:t>терные признаки и взаимосвязь изученных понятий, применять соответствующие понятия при описании строения и свойств неоргани</w:t>
            </w:r>
            <w:r w:rsidRPr="00D5134A">
              <w:rPr>
                <w:rFonts w:ascii="Times New Roman" w:eastAsia="Times New Roman" w:hAnsi="Times New Roman" w:cs="Times New Roman"/>
                <w:color w:val="000000"/>
                <w:sz w:val="24"/>
                <w:szCs w:val="24"/>
                <w:lang w:val="ru-RU" w:eastAsia="ru-RU"/>
              </w:rPr>
              <w:softHyphen/>
              <w:t>ческих веществ и их превращений; выявлять взаимосвязь химических знаний</w:t>
            </w:r>
            <w:r w:rsidRPr="00D5134A">
              <w:rPr>
                <w:rFonts w:ascii="Times New Roman" w:eastAsia="Times New Roman" w:hAnsi="Times New Roman" w:cs="Times New Roman"/>
                <w:color w:val="000000"/>
                <w:sz w:val="24"/>
                <w:szCs w:val="24"/>
                <w:lang w:val="ru-RU" w:eastAsia="ru-RU"/>
              </w:rPr>
              <w:br/>
              <w:t>с понятиями и представлениями других естественнонауч</w:t>
            </w:r>
            <w:r w:rsidRPr="00D5134A">
              <w:rPr>
                <w:rFonts w:ascii="Times New Roman" w:eastAsia="Times New Roman" w:hAnsi="Times New Roman" w:cs="Times New Roman"/>
                <w:color w:val="000000"/>
                <w:sz w:val="24"/>
                <w:szCs w:val="24"/>
                <w:lang w:val="ru-RU" w:eastAsia="ru-RU"/>
              </w:rPr>
              <w:softHyphen/>
              <w:t>ных предметов</w:t>
            </w:r>
          </w:p>
        </w:tc>
      </w:tr>
      <w:tr w:rsidR="00D5134A" w:rsidRPr="00870539" w:rsidTr="00D5134A">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1.3</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Владение основными методами научного по</w:t>
            </w:r>
            <w:r w:rsidRPr="00D5134A">
              <w:rPr>
                <w:rFonts w:ascii="Times New Roman" w:eastAsia="Times New Roman" w:hAnsi="Times New Roman" w:cs="Times New Roman"/>
                <w:color w:val="000000"/>
                <w:sz w:val="24"/>
                <w:szCs w:val="24"/>
                <w:lang w:val="ru-RU" w:eastAsia="ru-RU"/>
              </w:rPr>
              <w:softHyphen/>
              <w:t>знания веществ и химических явлений (наблю</w:t>
            </w:r>
            <w:r w:rsidRPr="00D5134A">
              <w:rPr>
                <w:rFonts w:ascii="Times New Roman" w:eastAsia="Times New Roman" w:hAnsi="Times New Roman" w:cs="Times New Roman"/>
                <w:color w:val="000000"/>
                <w:sz w:val="24"/>
                <w:szCs w:val="24"/>
                <w:lang w:val="ru-RU" w:eastAsia="ru-RU"/>
              </w:rPr>
              <w:softHyphen/>
              <w:t>дение, измерение, эксперимент, моделиро</w:t>
            </w:r>
            <w:r w:rsidRPr="00D5134A">
              <w:rPr>
                <w:rFonts w:ascii="Times New Roman" w:eastAsia="Times New Roman" w:hAnsi="Times New Roman" w:cs="Times New Roman"/>
                <w:color w:val="000000"/>
                <w:sz w:val="24"/>
                <w:szCs w:val="24"/>
                <w:lang w:val="ru-RU" w:eastAsia="ru-RU"/>
              </w:rPr>
              <w:softHyphen/>
              <w:t>вание)</w:t>
            </w:r>
          </w:p>
        </w:tc>
      </w:tr>
      <w:tr w:rsidR="00D5134A" w:rsidRPr="00870539" w:rsidTr="00D5134A">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1.4</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Сформированность умений определять валент</w:t>
            </w:r>
            <w:r w:rsidRPr="00D5134A">
              <w:rPr>
                <w:rFonts w:ascii="Times New Roman" w:eastAsia="Times New Roman" w:hAnsi="Times New Roman" w:cs="Times New Roman"/>
                <w:color w:val="000000"/>
                <w:sz w:val="24"/>
                <w:szCs w:val="24"/>
                <w:lang w:val="ru-RU" w:eastAsia="ru-RU"/>
              </w:rPr>
              <w:softHyphen/>
              <w:t>ность и степень окисления химических эле</w:t>
            </w:r>
            <w:r w:rsidRPr="00D5134A">
              <w:rPr>
                <w:rFonts w:ascii="Times New Roman" w:eastAsia="Times New Roman" w:hAnsi="Times New Roman" w:cs="Times New Roman"/>
                <w:color w:val="000000"/>
                <w:sz w:val="24"/>
                <w:szCs w:val="24"/>
                <w:lang w:val="ru-RU" w:eastAsia="ru-RU"/>
              </w:rPr>
              <w:softHyphen/>
              <w:t>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w:t>
            </w:r>
            <w:r w:rsidRPr="00D5134A">
              <w:rPr>
                <w:rFonts w:ascii="Times New Roman" w:eastAsia="Times New Roman" w:hAnsi="Times New Roman" w:cs="Times New Roman"/>
                <w:color w:val="000000"/>
                <w:sz w:val="24"/>
                <w:szCs w:val="24"/>
                <w:lang w:val="ru-RU" w:eastAsia="ru-RU"/>
              </w:rPr>
              <w:softHyphen/>
              <w:t>щества (атомная, молекулярная, ионная, ме</w:t>
            </w:r>
            <w:r w:rsidRPr="00D5134A">
              <w:rPr>
                <w:rFonts w:ascii="Times New Roman" w:eastAsia="Times New Roman" w:hAnsi="Times New Roman" w:cs="Times New Roman"/>
                <w:color w:val="000000"/>
                <w:sz w:val="24"/>
                <w:szCs w:val="24"/>
                <w:lang w:val="ru-RU" w:eastAsia="ru-RU"/>
              </w:rPr>
              <w:softHyphen/>
              <w:t>таллическая)</w:t>
            </w:r>
          </w:p>
        </w:tc>
      </w:tr>
      <w:tr w:rsidR="00D5134A" w:rsidRPr="00870539" w:rsidTr="00D5134A">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1.5</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Сформированность умений определять харак</w:t>
            </w:r>
            <w:r w:rsidRPr="00D5134A">
              <w:rPr>
                <w:rFonts w:ascii="Times New Roman" w:eastAsia="Times New Roman" w:hAnsi="Times New Roman" w:cs="Times New Roman"/>
                <w:color w:val="000000"/>
                <w:sz w:val="24"/>
                <w:szCs w:val="24"/>
                <w:lang w:val="ru-RU" w:eastAsia="ru-RU"/>
              </w:rPr>
              <w:softHyphen/>
              <w:t xml:space="preserve">тер среды в водных растворах </w:t>
            </w:r>
            <w:r w:rsidRPr="00D5134A">
              <w:rPr>
                <w:rFonts w:ascii="Times New Roman" w:eastAsia="Times New Roman" w:hAnsi="Times New Roman" w:cs="Times New Roman"/>
                <w:color w:val="000000"/>
                <w:sz w:val="24"/>
                <w:szCs w:val="24"/>
                <w:lang w:val="ru-RU" w:eastAsia="ru-RU"/>
              </w:rPr>
              <w:lastRenderedPageBreak/>
              <w:t>неорганических соединений</w:t>
            </w:r>
          </w:p>
        </w:tc>
      </w:tr>
      <w:tr w:rsidR="00D5134A" w:rsidRPr="00870539" w:rsidTr="00D5134A">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lastRenderedPageBreak/>
              <w:t>1.6</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Сформированность умения классифицировать химические реакции по различным признакам (числу и составу реагирующих веществ, тепло</w:t>
            </w:r>
            <w:r w:rsidRPr="00D5134A">
              <w:rPr>
                <w:rFonts w:ascii="Times New Roman" w:eastAsia="Times New Roman" w:hAnsi="Times New Roman" w:cs="Times New Roman"/>
                <w:color w:val="000000"/>
                <w:sz w:val="24"/>
                <w:szCs w:val="24"/>
                <w:lang w:val="ru-RU" w:eastAsia="ru-RU"/>
              </w:rPr>
              <w:softHyphen/>
              <w:t>вому эффекту реакции, изменению степеней окисления элементов, обратимости реакции, участию катализатора)</w:t>
            </w:r>
          </w:p>
        </w:tc>
      </w:tr>
      <w:tr w:rsidR="00D5134A" w:rsidRPr="00870539" w:rsidTr="00D5134A">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1.7</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Сформированность умений составлять уравне</w:t>
            </w:r>
            <w:r w:rsidRPr="00D5134A">
              <w:rPr>
                <w:rFonts w:ascii="Times New Roman" w:eastAsia="Times New Roman" w:hAnsi="Times New Roman" w:cs="Times New Roman"/>
                <w:color w:val="000000"/>
                <w:sz w:val="24"/>
                <w:szCs w:val="24"/>
                <w:lang w:val="ru-RU" w:eastAsia="ru-RU"/>
              </w:rPr>
              <w:softHyphen/>
              <w:t>ния реакций различных типов, полные и сокра</w:t>
            </w:r>
            <w:r w:rsidRPr="00D5134A">
              <w:rPr>
                <w:rFonts w:ascii="Times New Roman" w:eastAsia="Times New Roman" w:hAnsi="Times New Roman" w:cs="Times New Roman"/>
                <w:color w:val="000000"/>
                <w:sz w:val="24"/>
                <w:szCs w:val="24"/>
                <w:lang w:val="ru-RU" w:eastAsia="ru-RU"/>
              </w:rPr>
              <w:softHyphen/>
              <w:t>щённые уравнения реакций ионного обмена, учитывая условия, при которых эти реакции идут до конца</w:t>
            </w:r>
          </w:p>
        </w:tc>
      </w:tr>
      <w:tr w:rsidR="00D5134A" w:rsidRPr="00870539" w:rsidTr="00D5134A">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1.8</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Сформированность умений проводить реак</w:t>
            </w:r>
            <w:r w:rsidRPr="00D5134A">
              <w:rPr>
                <w:rFonts w:ascii="Times New Roman" w:eastAsia="Times New Roman" w:hAnsi="Times New Roman" w:cs="Times New Roman"/>
                <w:color w:val="000000"/>
                <w:sz w:val="24"/>
                <w:szCs w:val="24"/>
                <w:lang w:val="ru-RU" w:eastAsia="ru-RU"/>
              </w:rPr>
              <w:softHyphen/>
              <w:t>ции, подтверждающие качественный состав различных неорганических веществ, распозна</w:t>
            </w:r>
            <w:r w:rsidRPr="00D5134A">
              <w:rPr>
                <w:rFonts w:ascii="Times New Roman" w:eastAsia="Times New Roman" w:hAnsi="Times New Roman" w:cs="Times New Roman"/>
                <w:color w:val="000000"/>
                <w:sz w:val="24"/>
                <w:szCs w:val="24"/>
                <w:lang w:val="ru-RU" w:eastAsia="ru-RU"/>
              </w:rPr>
              <w:softHyphen/>
              <w:t>вать опытным путём ионы, присутствующие в водных растворах неорганических веществ</w:t>
            </w:r>
          </w:p>
        </w:tc>
      </w:tr>
      <w:tr w:rsidR="00D5134A" w:rsidRPr="00870539" w:rsidTr="00D5134A">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1.9</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Сформированность умений раскрывать сущ</w:t>
            </w:r>
            <w:r w:rsidRPr="00D5134A">
              <w:rPr>
                <w:rFonts w:ascii="Times New Roman" w:eastAsia="Times New Roman" w:hAnsi="Times New Roman" w:cs="Times New Roman"/>
                <w:color w:val="000000"/>
                <w:sz w:val="24"/>
                <w:szCs w:val="24"/>
                <w:lang w:val="ru-RU" w:eastAsia="ru-RU"/>
              </w:rPr>
              <w:softHyphen/>
              <w:t>ность окислительно-восстановительных реак</w:t>
            </w:r>
            <w:r w:rsidRPr="00D5134A">
              <w:rPr>
                <w:rFonts w:ascii="Times New Roman" w:eastAsia="Times New Roman" w:hAnsi="Times New Roman" w:cs="Times New Roman"/>
                <w:color w:val="000000"/>
                <w:sz w:val="24"/>
                <w:szCs w:val="24"/>
                <w:lang w:val="ru-RU" w:eastAsia="ru-RU"/>
              </w:rPr>
              <w:softHyphen/>
              <w:t>ций посредством составления электронного баланса этих реакций</w:t>
            </w:r>
          </w:p>
        </w:tc>
      </w:tr>
      <w:tr w:rsidR="00D5134A" w:rsidRPr="00870539" w:rsidTr="00D5134A">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1.10</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Сформированность умений объяснять зависи</w:t>
            </w:r>
            <w:r w:rsidRPr="00D5134A">
              <w:rPr>
                <w:rFonts w:ascii="Times New Roman" w:eastAsia="Times New Roman" w:hAnsi="Times New Roman" w:cs="Times New Roman"/>
                <w:color w:val="000000"/>
                <w:sz w:val="24"/>
                <w:szCs w:val="24"/>
                <w:lang w:val="ru-RU" w:eastAsia="ru-RU"/>
              </w:rPr>
              <w:softHyphen/>
              <w:t>мость скорости химической реакции от раз</w:t>
            </w:r>
            <w:r w:rsidRPr="00D5134A">
              <w:rPr>
                <w:rFonts w:ascii="Times New Roman" w:eastAsia="Times New Roman" w:hAnsi="Times New Roman" w:cs="Times New Roman"/>
                <w:color w:val="000000"/>
                <w:sz w:val="24"/>
                <w:szCs w:val="24"/>
                <w:lang w:val="ru-RU" w:eastAsia="ru-RU"/>
              </w:rPr>
              <w:softHyphen/>
              <w:t>личных факторов</w:t>
            </w:r>
          </w:p>
        </w:tc>
      </w:tr>
      <w:tr w:rsidR="00D5134A" w:rsidRPr="00870539" w:rsidTr="00D5134A">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1.11</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Сформированность умений объяснять харак</w:t>
            </w:r>
            <w:r w:rsidRPr="00D5134A">
              <w:rPr>
                <w:rFonts w:ascii="Times New Roman" w:eastAsia="Times New Roman" w:hAnsi="Times New Roman" w:cs="Times New Roman"/>
                <w:color w:val="000000"/>
                <w:sz w:val="24"/>
                <w:szCs w:val="24"/>
                <w:lang w:val="ru-RU" w:eastAsia="ru-RU"/>
              </w:rPr>
              <w:softHyphen/>
              <w:t>тер смещения химического равновесия в зави</w:t>
            </w:r>
            <w:r w:rsidRPr="00D5134A">
              <w:rPr>
                <w:rFonts w:ascii="Times New Roman" w:eastAsia="Times New Roman" w:hAnsi="Times New Roman" w:cs="Times New Roman"/>
                <w:color w:val="000000"/>
                <w:sz w:val="24"/>
                <w:szCs w:val="24"/>
                <w:lang w:val="ru-RU" w:eastAsia="ru-RU"/>
              </w:rPr>
              <w:softHyphen/>
              <w:t>симости от внешнего воздействия (принцип Ле Шателье)</w:t>
            </w:r>
          </w:p>
        </w:tc>
      </w:tr>
      <w:tr w:rsidR="00D5134A" w:rsidRPr="00D5134A" w:rsidTr="00D5134A">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2</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Общая и неорганическая химия</w:t>
            </w:r>
          </w:p>
        </w:tc>
      </w:tr>
      <w:tr w:rsidR="00D5134A" w:rsidRPr="00870539" w:rsidTr="00D5134A">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2.1</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Сформированность умений раскрывать смысл Периодического закона Д.И. Менделеева и де</w:t>
            </w:r>
            <w:r w:rsidRPr="00D5134A">
              <w:rPr>
                <w:rFonts w:ascii="Times New Roman" w:eastAsia="Times New Roman" w:hAnsi="Times New Roman" w:cs="Times New Roman"/>
                <w:color w:val="000000"/>
                <w:sz w:val="24"/>
                <w:szCs w:val="24"/>
                <w:lang w:val="ru-RU" w:eastAsia="ru-RU"/>
              </w:rPr>
              <w:softHyphen/>
              <w:t>монстрировать его систематизирующую, объ</w:t>
            </w:r>
            <w:r w:rsidRPr="00D5134A">
              <w:rPr>
                <w:rFonts w:ascii="Times New Roman" w:eastAsia="Times New Roman" w:hAnsi="Times New Roman" w:cs="Times New Roman"/>
                <w:color w:val="000000"/>
                <w:sz w:val="24"/>
                <w:szCs w:val="24"/>
                <w:lang w:val="ru-RU" w:eastAsia="ru-RU"/>
              </w:rPr>
              <w:softHyphen/>
              <w:t>яснительную и прогностическую функции</w:t>
            </w:r>
          </w:p>
        </w:tc>
      </w:tr>
      <w:tr w:rsidR="00D5134A" w:rsidRPr="00870539" w:rsidTr="00D5134A">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2.2</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Д.И. Менделе</w:t>
            </w:r>
            <w:r w:rsidRPr="00D5134A">
              <w:rPr>
                <w:rFonts w:ascii="Times New Roman" w:eastAsia="Times New Roman" w:hAnsi="Times New Roman" w:cs="Times New Roman"/>
                <w:color w:val="000000"/>
                <w:sz w:val="24"/>
                <w:szCs w:val="24"/>
                <w:lang w:val="ru-RU" w:eastAsia="ru-RU"/>
              </w:rPr>
              <w:softHyphen/>
              <w:t>ева, используя понятия «</w:t>
            </w:r>
            <w:r w:rsidRPr="00D5134A">
              <w:rPr>
                <w:rFonts w:ascii="Times New Roman" w:eastAsia="Times New Roman" w:hAnsi="Times New Roman" w:cs="Times New Roman"/>
                <w:i/>
                <w:iCs/>
                <w:color w:val="000000"/>
                <w:sz w:val="24"/>
                <w:szCs w:val="24"/>
                <w:lang w:val="ru-RU" w:eastAsia="ru-RU"/>
              </w:rPr>
              <w:t>s</w:t>
            </w:r>
            <w:r w:rsidRPr="00D5134A">
              <w:rPr>
                <w:rFonts w:ascii="Times New Roman" w:eastAsia="Times New Roman" w:hAnsi="Times New Roman" w:cs="Times New Roman"/>
                <w:color w:val="000000"/>
                <w:sz w:val="24"/>
                <w:szCs w:val="24"/>
                <w:lang w:val="ru-RU" w:eastAsia="ru-RU"/>
              </w:rPr>
              <w:t>-, </w:t>
            </w:r>
            <w:r w:rsidRPr="00D5134A">
              <w:rPr>
                <w:rFonts w:ascii="Times New Roman" w:eastAsia="Times New Roman" w:hAnsi="Times New Roman" w:cs="Times New Roman"/>
                <w:i/>
                <w:iCs/>
                <w:color w:val="000000"/>
                <w:sz w:val="24"/>
                <w:szCs w:val="24"/>
                <w:lang w:val="ru-RU" w:eastAsia="ru-RU"/>
              </w:rPr>
              <w:t>p</w:t>
            </w:r>
            <w:r w:rsidRPr="00D5134A">
              <w:rPr>
                <w:rFonts w:ascii="Times New Roman" w:eastAsia="Times New Roman" w:hAnsi="Times New Roman" w:cs="Times New Roman"/>
                <w:color w:val="000000"/>
                <w:sz w:val="24"/>
                <w:szCs w:val="24"/>
                <w:lang w:val="ru-RU" w:eastAsia="ru-RU"/>
              </w:rPr>
              <w:t>-, </w:t>
            </w:r>
            <w:r w:rsidRPr="00D5134A">
              <w:rPr>
                <w:rFonts w:ascii="Times New Roman" w:eastAsia="Times New Roman" w:hAnsi="Times New Roman" w:cs="Times New Roman"/>
                <w:i/>
                <w:iCs/>
                <w:color w:val="000000"/>
                <w:sz w:val="24"/>
                <w:szCs w:val="24"/>
                <w:lang w:val="ru-RU" w:eastAsia="ru-RU"/>
              </w:rPr>
              <w:t>d</w:t>
            </w:r>
            <w:r w:rsidRPr="00D5134A">
              <w:rPr>
                <w:rFonts w:ascii="Times New Roman" w:eastAsia="Times New Roman" w:hAnsi="Times New Roman" w:cs="Times New Roman"/>
                <w:color w:val="000000"/>
                <w:sz w:val="24"/>
                <w:szCs w:val="24"/>
                <w:lang w:val="ru-RU" w:eastAsia="ru-RU"/>
              </w:rPr>
              <w:t>-электронные орбитали», «энергетические уровни», объяс</w:t>
            </w:r>
            <w:r w:rsidRPr="00D5134A">
              <w:rPr>
                <w:rFonts w:ascii="Times New Roman" w:eastAsia="Times New Roman" w:hAnsi="Times New Roman" w:cs="Times New Roman"/>
                <w:color w:val="000000"/>
                <w:sz w:val="24"/>
                <w:szCs w:val="24"/>
                <w:lang w:val="ru-RU" w:eastAsia="ru-RU"/>
              </w:rPr>
              <w:softHyphen/>
              <w:t>нять закономерности изменения свойств химических элементов и их соединений по перио</w:t>
            </w:r>
            <w:r w:rsidRPr="00D5134A">
              <w:rPr>
                <w:rFonts w:ascii="Times New Roman" w:eastAsia="Times New Roman" w:hAnsi="Times New Roman" w:cs="Times New Roman"/>
                <w:color w:val="000000"/>
                <w:sz w:val="24"/>
                <w:szCs w:val="24"/>
                <w:lang w:val="ru-RU" w:eastAsia="ru-RU"/>
              </w:rPr>
              <w:softHyphen/>
              <w:t>дам и группам Периодической системы химических элементов Д.И. Менделеева</w:t>
            </w:r>
          </w:p>
        </w:tc>
      </w:tr>
      <w:tr w:rsidR="00D5134A" w:rsidRPr="00870539" w:rsidTr="00D5134A">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2.3</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Сформированность умений характеризовать (описывать) общие химические свойства не</w:t>
            </w:r>
            <w:r w:rsidRPr="00D5134A">
              <w:rPr>
                <w:rFonts w:ascii="Times New Roman" w:eastAsia="Times New Roman" w:hAnsi="Times New Roman" w:cs="Times New Roman"/>
                <w:color w:val="000000"/>
                <w:sz w:val="24"/>
                <w:szCs w:val="24"/>
                <w:lang w:val="ru-RU" w:eastAsia="ru-RU"/>
              </w:rPr>
              <w:softHyphen/>
              <w:t>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D5134A" w:rsidRPr="00870539" w:rsidTr="00D5134A">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2.4</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Сформированность умений устанавливать принадлежность неорганических веществ по их составу к определённому классу (группе) со</w:t>
            </w:r>
            <w:r w:rsidRPr="00D5134A">
              <w:rPr>
                <w:rFonts w:ascii="Times New Roman" w:eastAsia="Times New Roman" w:hAnsi="Times New Roman" w:cs="Times New Roman"/>
                <w:color w:val="000000"/>
                <w:sz w:val="24"/>
                <w:szCs w:val="24"/>
                <w:lang w:val="ru-RU" w:eastAsia="ru-RU"/>
              </w:rPr>
              <w:softHyphen/>
              <w:t>единений (простые вещества – металлы и неметаллы, оксиды, основания, кислоты, ам</w:t>
            </w:r>
            <w:r w:rsidRPr="00D5134A">
              <w:rPr>
                <w:rFonts w:ascii="Times New Roman" w:eastAsia="Times New Roman" w:hAnsi="Times New Roman" w:cs="Times New Roman"/>
                <w:color w:val="000000"/>
                <w:sz w:val="24"/>
                <w:szCs w:val="24"/>
                <w:lang w:val="ru-RU" w:eastAsia="ru-RU"/>
              </w:rPr>
              <w:softHyphen/>
              <w:t>фотерные гидроксиды, соли)</w:t>
            </w:r>
          </w:p>
        </w:tc>
      </w:tr>
      <w:tr w:rsidR="00D5134A" w:rsidRPr="00870539" w:rsidTr="00D5134A">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2.5</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Сформированность умений использовать хи</w:t>
            </w:r>
            <w:r w:rsidRPr="00D5134A">
              <w:rPr>
                <w:rFonts w:ascii="Times New Roman" w:eastAsia="Times New Roman" w:hAnsi="Times New Roman" w:cs="Times New Roman"/>
                <w:color w:val="000000"/>
                <w:sz w:val="24"/>
                <w:szCs w:val="24"/>
                <w:lang w:val="ru-RU" w:eastAsia="ru-RU"/>
              </w:rPr>
              <w:softHyphen/>
              <w:t>мическую символику для составления формул веществ и уравнений химических реакций, систематическую номенклатуру (IUPAC) и тривиальные названия отдельных неоргани</w:t>
            </w:r>
            <w:r w:rsidRPr="00D5134A">
              <w:rPr>
                <w:rFonts w:ascii="Times New Roman" w:eastAsia="Times New Roman" w:hAnsi="Times New Roman" w:cs="Times New Roman"/>
                <w:color w:val="000000"/>
                <w:sz w:val="24"/>
                <w:szCs w:val="24"/>
                <w:lang w:val="ru-RU" w:eastAsia="ru-RU"/>
              </w:rPr>
              <w:softHyphen/>
              <w:t>ческих веществ (угарный газ, углекислый газ, аммиак, гашёная известь, негашёная известь, питьевая сода, пирит и другие)</w:t>
            </w:r>
          </w:p>
        </w:tc>
      </w:tr>
      <w:tr w:rsidR="00D5134A" w:rsidRPr="00870539" w:rsidTr="00D5134A">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2.6</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Сформированность умений характеризовать (описывать) общие химические свойства неор</w:t>
            </w:r>
            <w:r w:rsidRPr="00D5134A">
              <w:rPr>
                <w:rFonts w:ascii="Times New Roman" w:eastAsia="Times New Roman" w:hAnsi="Times New Roman" w:cs="Times New Roman"/>
                <w:color w:val="000000"/>
                <w:sz w:val="24"/>
                <w:szCs w:val="24"/>
                <w:lang w:val="ru-RU" w:eastAsia="ru-RU"/>
              </w:rPr>
              <w:softHyphen/>
              <w:t>ганических веществ различных классов, под</w:t>
            </w:r>
            <w:r w:rsidRPr="00D5134A">
              <w:rPr>
                <w:rFonts w:ascii="Times New Roman" w:eastAsia="Times New Roman" w:hAnsi="Times New Roman" w:cs="Times New Roman"/>
                <w:color w:val="000000"/>
                <w:sz w:val="24"/>
                <w:szCs w:val="24"/>
                <w:lang w:val="ru-RU" w:eastAsia="ru-RU"/>
              </w:rPr>
              <w:softHyphen/>
              <w:t xml:space="preserve">тверждать </w:t>
            </w:r>
            <w:r w:rsidRPr="00D5134A">
              <w:rPr>
                <w:rFonts w:ascii="Times New Roman" w:eastAsia="Times New Roman" w:hAnsi="Times New Roman" w:cs="Times New Roman"/>
                <w:color w:val="000000"/>
                <w:sz w:val="24"/>
                <w:szCs w:val="24"/>
                <w:lang w:val="ru-RU" w:eastAsia="ru-RU"/>
              </w:rPr>
              <w:lastRenderedPageBreak/>
              <w:t>существование генетической связи между неорганическими веществами с помо</w:t>
            </w:r>
            <w:r w:rsidRPr="00D5134A">
              <w:rPr>
                <w:rFonts w:ascii="Times New Roman" w:eastAsia="Times New Roman" w:hAnsi="Times New Roman" w:cs="Times New Roman"/>
                <w:color w:val="000000"/>
                <w:sz w:val="24"/>
                <w:szCs w:val="24"/>
                <w:lang w:val="ru-RU" w:eastAsia="ru-RU"/>
              </w:rPr>
              <w:softHyphen/>
              <w:t>щью уравнений соответствующих химических реакций</w:t>
            </w:r>
          </w:p>
        </w:tc>
      </w:tr>
      <w:tr w:rsidR="00D5134A" w:rsidRPr="00870539" w:rsidTr="00D5134A">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lastRenderedPageBreak/>
              <w:t>2.7</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Сформированность умений планировать и вы</w:t>
            </w:r>
            <w:r w:rsidRPr="00D5134A">
              <w:rPr>
                <w:rFonts w:ascii="Times New Roman" w:eastAsia="Times New Roman" w:hAnsi="Times New Roman" w:cs="Times New Roman"/>
                <w:color w:val="000000"/>
                <w:sz w:val="24"/>
                <w:szCs w:val="24"/>
                <w:lang w:val="ru-RU" w:eastAsia="ru-RU"/>
              </w:rPr>
              <w:softHyphen/>
              <w:t>полнять химический эксперимент (разложение пероксида водорода в присутствии катали</w:t>
            </w:r>
            <w:r w:rsidRPr="00D5134A">
              <w:rPr>
                <w:rFonts w:ascii="Times New Roman" w:eastAsia="Times New Roman" w:hAnsi="Times New Roman" w:cs="Times New Roman"/>
                <w:color w:val="000000"/>
                <w:sz w:val="24"/>
                <w:szCs w:val="24"/>
                <w:lang w:val="ru-RU" w:eastAsia="ru-RU"/>
              </w:rPr>
              <w:softHyphen/>
              <w:t>затора, определение среды растворов веществ с помощью универсального индикатора, вли</w:t>
            </w:r>
            <w:r w:rsidRPr="00D5134A">
              <w:rPr>
                <w:rFonts w:ascii="Times New Roman" w:eastAsia="Times New Roman" w:hAnsi="Times New Roman" w:cs="Times New Roman"/>
                <w:color w:val="000000"/>
                <w:sz w:val="24"/>
                <w:szCs w:val="24"/>
                <w:lang w:val="ru-RU" w:eastAsia="ru-RU"/>
              </w:rPr>
              <w:softHyphen/>
              <w:t>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w:t>
            </w:r>
            <w:r w:rsidRPr="00D5134A">
              <w:rPr>
                <w:rFonts w:ascii="Times New Roman" w:eastAsia="Times New Roman" w:hAnsi="Times New Roman" w:cs="Times New Roman"/>
                <w:color w:val="000000"/>
                <w:sz w:val="24"/>
                <w:szCs w:val="24"/>
                <w:lang w:val="ru-RU" w:eastAsia="ru-RU"/>
              </w:rPr>
              <w:softHyphen/>
              <w:t>лы» и «Неметаллы») в соответствии с прави</w:t>
            </w:r>
            <w:r w:rsidRPr="00D5134A">
              <w:rPr>
                <w:rFonts w:ascii="Times New Roman" w:eastAsia="Times New Roman" w:hAnsi="Times New Roman" w:cs="Times New Roman"/>
                <w:color w:val="000000"/>
                <w:sz w:val="24"/>
                <w:szCs w:val="24"/>
                <w:lang w:val="ru-RU" w:eastAsia="ru-RU"/>
              </w:rPr>
              <w:softHyphen/>
              <w:t>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D5134A" w:rsidRPr="00870539" w:rsidTr="00D5134A">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2.8</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Сформированность умений соблюдать правила пользования химической посудой и лабо</w:t>
            </w:r>
            <w:r w:rsidRPr="00D5134A">
              <w:rPr>
                <w:rFonts w:ascii="Times New Roman" w:eastAsia="Times New Roman" w:hAnsi="Times New Roman" w:cs="Times New Roman"/>
                <w:color w:val="000000"/>
                <w:sz w:val="24"/>
                <w:szCs w:val="24"/>
                <w:lang w:val="ru-RU" w:eastAsia="ru-RU"/>
              </w:rPr>
              <w:softHyphen/>
              <w:t>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D5134A" w:rsidRPr="00870539" w:rsidTr="00D5134A">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2.9</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w:t>
            </w:r>
            <w:r w:rsidRPr="00D5134A">
              <w:rPr>
                <w:rFonts w:ascii="Times New Roman" w:eastAsia="Times New Roman" w:hAnsi="Times New Roman" w:cs="Times New Roman"/>
                <w:color w:val="000000"/>
                <w:sz w:val="24"/>
                <w:szCs w:val="24"/>
                <w:lang w:val="ru-RU" w:eastAsia="ru-RU"/>
              </w:rPr>
              <w:softHyphen/>
              <w:t>лений об общих научных принципах и эко</w:t>
            </w:r>
            <w:r w:rsidRPr="00D5134A">
              <w:rPr>
                <w:rFonts w:ascii="Times New Roman" w:eastAsia="Times New Roman" w:hAnsi="Times New Roman" w:cs="Times New Roman"/>
                <w:color w:val="000000"/>
                <w:sz w:val="24"/>
                <w:szCs w:val="24"/>
                <w:lang w:val="ru-RU" w:eastAsia="ru-RU"/>
              </w:rPr>
              <w:softHyphen/>
              <w:t>логических проблемах химического произ</w:t>
            </w:r>
            <w:r w:rsidRPr="00D5134A">
              <w:rPr>
                <w:rFonts w:ascii="Times New Roman" w:eastAsia="Times New Roman" w:hAnsi="Times New Roman" w:cs="Times New Roman"/>
                <w:color w:val="000000"/>
                <w:sz w:val="24"/>
                <w:szCs w:val="24"/>
                <w:lang w:val="ru-RU" w:eastAsia="ru-RU"/>
              </w:rPr>
              <w:softHyphen/>
              <w:t>водства</w:t>
            </w:r>
          </w:p>
        </w:tc>
      </w:tr>
      <w:tr w:rsidR="00D5134A" w:rsidRPr="00D5134A" w:rsidTr="00D5134A">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3</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Химия и жизнь. Расчёты</w:t>
            </w:r>
          </w:p>
        </w:tc>
      </w:tr>
      <w:tr w:rsidR="00D5134A" w:rsidRPr="00870539" w:rsidTr="00D5134A">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3.1</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Сформированность представлений о химичес</w:t>
            </w:r>
            <w:r w:rsidRPr="00D5134A">
              <w:rPr>
                <w:rFonts w:ascii="Times New Roman" w:eastAsia="Times New Roman" w:hAnsi="Times New Roman" w:cs="Times New Roman"/>
                <w:color w:val="000000"/>
                <w:sz w:val="24"/>
                <w:szCs w:val="24"/>
                <w:lang w:val="ru-RU" w:eastAsia="ru-RU"/>
              </w:rPr>
              <w:softHyphen/>
              <w:t>кой составляющей естественнонаучной карти</w:t>
            </w:r>
            <w:r w:rsidRPr="00D5134A">
              <w:rPr>
                <w:rFonts w:ascii="Times New Roman" w:eastAsia="Times New Roman" w:hAnsi="Times New Roman" w:cs="Times New Roman"/>
                <w:color w:val="000000"/>
                <w:sz w:val="24"/>
                <w:szCs w:val="24"/>
                <w:lang w:val="ru-RU" w:eastAsia="ru-RU"/>
              </w:rPr>
              <w:softHyphen/>
              <w:t>ны мира, роли химии в познании явлений при</w:t>
            </w:r>
            <w:r w:rsidRPr="00D5134A">
              <w:rPr>
                <w:rFonts w:ascii="Times New Roman" w:eastAsia="Times New Roman" w:hAnsi="Times New Roman" w:cs="Times New Roman"/>
                <w:color w:val="000000"/>
                <w:sz w:val="24"/>
                <w:szCs w:val="24"/>
                <w:lang w:val="ru-RU" w:eastAsia="ru-RU"/>
              </w:rPr>
              <w:softHyphen/>
              <w:t>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D5134A" w:rsidRPr="00870539" w:rsidTr="00D5134A">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3.2</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Сформированность умений критически анали</w:t>
            </w:r>
            <w:r w:rsidRPr="00D5134A">
              <w:rPr>
                <w:rFonts w:ascii="Times New Roman" w:eastAsia="Times New Roman" w:hAnsi="Times New Roman" w:cs="Times New Roman"/>
                <w:color w:val="000000"/>
                <w:sz w:val="24"/>
                <w:szCs w:val="24"/>
                <w:lang w:val="ru-RU" w:eastAsia="ru-RU"/>
              </w:rPr>
              <w:softHyphen/>
              <w:t>зировать химическую информацию, получае</w:t>
            </w:r>
            <w:r w:rsidRPr="00D5134A">
              <w:rPr>
                <w:rFonts w:ascii="Times New Roman" w:eastAsia="Times New Roman" w:hAnsi="Times New Roman" w:cs="Times New Roman"/>
                <w:color w:val="000000"/>
                <w:sz w:val="24"/>
                <w:szCs w:val="24"/>
                <w:lang w:val="ru-RU" w:eastAsia="ru-RU"/>
              </w:rPr>
              <w:softHyphen/>
              <w:t>мую из разных источников (средства массовой коммуникации, сеть Интернет и другие)</w:t>
            </w:r>
          </w:p>
        </w:tc>
      </w:tr>
      <w:tr w:rsidR="00D5134A" w:rsidRPr="00870539" w:rsidTr="00D5134A">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3.3</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Сформированность умений соблюдать правила экологически целесообразного поведения в быту и трудовой деятельности в целях со</w:t>
            </w:r>
            <w:r w:rsidRPr="00D5134A">
              <w:rPr>
                <w:rFonts w:ascii="Times New Roman" w:eastAsia="Times New Roman" w:hAnsi="Times New Roman" w:cs="Times New Roman"/>
                <w:color w:val="000000"/>
                <w:sz w:val="24"/>
                <w:szCs w:val="24"/>
                <w:lang w:val="ru-RU" w:eastAsia="ru-RU"/>
              </w:rPr>
              <w:softHyphen/>
              <w:t>хранения своего здоровья и окружающей природной среды</w:t>
            </w:r>
          </w:p>
        </w:tc>
      </w:tr>
      <w:tr w:rsidR="00D5134A" w:rsidRPr="00870539" w:rsidTr="00D5134A">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3.4</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tc>
      </w:tr>
      <w:tr w:rsidR="00D5134A" w:rsidRPr="00870539" w:rsidTr="00D5134A">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3.5</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Сформированность умений проводить вычис</w:t>
            </w:r>
            <w:r w:rsidRPr="00D5134A">
              <w:rPr>
                <w:rFonts w:ascii="Times New Roman" w:eastAsia="Times New Roman" w:hAnsi="Times New Roman" w:cs="Times New Roman"/>
                <w:color w:val="000000"/>
                <w:sz w:val="24"/>
                <w:szCs w:val="24"/>
                <w:lang w:val="ru-RU" w:eastAsia="ru-RU"/>
              </w:rPr>
              <w:softHyphen/>
              <w:t>ления с использованием понятия «массовая доля вещества в растворе», объёмных отноше</w:t>
            </w:r>
            <w:r w:rsidRPr="00D5134A">
              <w:rPr>
                <w:rFonts w:ascii="Times New Roman" w:eastAsia="Times New Roman" w:hAnsi="Times New Roman" w:cs="Times New Roman"/>
                <w:color w:val="000000"/>
                <w:sz w:val="24"/>
                <w:szCs w:val="24"/>
                <w:lang w:val="ru-RU" w:eastAsia="ru-RU"/>
              </w:rPr>
              <w:softHyphen/>
              <w:t>ний газов при химических реакциях, массы вещества или объёма газов по известному количеству вещества, массе или объёму одно</w:t>
            </w:r>
            <w:r w:rsidRPr="00D5134A">
              <w:rPr>
                <w:rFonts w:ascii="Times New Roman" w:eastAsia="Times New Roman" w:hAnsi="Times New Roman" w:cs="Times New Roman"/>
                <w:color w:val="000000"/>
                <w:sz w:val="24"/>
                <w:szCs w:val="24"/>
                <w:lang w:val="ru-RU" w:eastAsia="ru-RU"/>
              </w:rPr>
              <w:softHyphen/>
              <w:t>го из участвующих в реакции веществ, тепло</w:t>
            </w:r>
            <w:r w:rsidRPr="00D5134A">
              <w:rPr>
                <w:rFonts w:ascii="Times New Roman" w:eastAsia="Times New Roman" w:hAnsi="Times New Roman" w:cs="Times New Roman"/>
                <w:color w:val="000000"/>
                <w:sz w:val="24"/>
                <w:szCs w:val="24"/>
                <w:lang w:val="ru-RU" w:eastAsia="ru-RU"/>
              </w:rPr>
              <w:softHyphen/>
              <w:t>вого эффекта реакции на основе законов сохранения массы веществ, превращения и со</w:t>
            </w:r>
            <w:r w:rsidRPr="00D5134A">
              <w:rPr>
                <w:rFonts w:ascii="Times New Roman" w:eastAsia="Times New Roman" w:hAnsi="Times New Roman" w:cs="Times New Roman"/>
                <w:color w:val="000000"/>
                <w:sz w:val="24"/>
                <w:szCs w:val="24"/>
                <w:lang w:val="ru-RU" w:eastAsia="ru-RU"/>
              </w:rPr>
              <w:softHyphen/>
              <w:t>хранения энергии</w:t>
            </w:r>
          </w:p>
        </w:tc>
      </w:tr>
    </w:tbl>
    <w:p w:rsidR="00D5134A" w:rsidRDefault="00D5134A">
      <w:pPr>
        <w:spacing w:after="0"/>
        <w:ind w:left="120"/>
        <w:rPr>
          <w:rFonts w:ascii="Times New Roman" w:hAnsi="Times New Roman"/>
          <w:b/>
          <w:color w:val="000000"/>
          <w:sz w:val="28"/>
          <w:lang w:val="ru-RU"/>
        </w:rPr>
      </w:pPr>
    </w:p>
    <w:p w:rsidR="00D5134A" w:rsidRPr="00D5134A" w:rsidRDefault="00D5134A" w:rsidP="00D5134A">
      <w:pPr>
        <w:spacing w:beforeAutospacing="1" w:after="0" w:afterAutospacing="1" w:line="240" w:lineRule="auto"/>
        <w:outlineLvl w:val="2"/>
        <w:rPr>
          <w:rFonts w:ascii="Times New Roman" w:eastAsia="Times New Roman" w:hAnsi="Times New Roman" w:cs="Times New Roman"/>
          <w:b/>
          <w:bCs/>
          <w:color w:val="333333"/>
          <w:sz w:val="28"/>
          <w:szCs w:val="28"/>
          <w:lang w:val="ru-RU" w:eastAsia="ru-RU"/>
        </w:rPr>
      </w:pPr>
      <w:r w:rsidRPr="00D5134A">
        <w:rPr>
          <w:rFonts w:ascii="Times New Roman" w:eastAsia="Times New Roman" w:hAnsi="Times New Roman" w:cs="Times New Roman"/>
          <w:b/>
          <w:bCs/>
          <w:color w:val="333333"/>
          <w:sz w:val="21"/>
          <w:szCs w:val="21"/>
          <w:lang w:val="ru-RU" w:eastAsia="ru-RU"/>
        </w:rPr>
        <w:lastRenderedPageBreak/>
        <w:t>ПРОВЕРЯЕМЫЕ ЭЛЕМЕНТЫ СОДЕРЖАНИЯ</w:t>
      </w:r>
    </w:p>
    <w:p w:rsidR="00D5134A" w:rsidRPr="00D5134A" w:rsidRDefault="00D5134A" w:rsidP="00D5134A">
      <w:pPr>
        <w:spacing w:beforeAutospacing="1" w:after="0" w:afterAutospacing="1" w:line="240" w:lineRule="auto"/>
        <w:outlineLvl w:val="2"/>
        <w:rPr>
          <w:rFonts w:ascii="Times New Roman" w:eastAsia="Times New Roman" w:hAnsi="Times New Roman" w:cs="Times New Roman"/>
          <w:b/>
          <w:bCs/>
          <w:color w:val="333333"/>
          <w:sz w:val="28"/>
          <w:szCs w:val="28"/>
          <w:lang w:val="ru-RU" w:eastAsia="ru-RU"/>
        </w:rPr>
      </w:pPr>
      <w:r w:rsidRPr="00D5134A">
        <w:rPr>
          <w:rFonts w:ascii="Times New Roman" w:eastAsia="Times New Roman" w:hAnsi="Times New Roman" w:cs="Times New Roman"/>
          <w:b/>
          <w:bCs/>
          <w:color w:val="333333"/>
          <w:sz w:val="21"/>
          <w:szCs w:val="21"/>
          <w:lang w:val="ru-RU" w:eastAsia="ru-RU"/>
        </w:rPr>
        <w:t>10 КЛАСС</w:t>
      </w:r>
    </w:p>
    <w:tbl>
      <w:tblPr>
        <w:tblW w:w="10313" w:type="dxa"/>
        <w:tblInd w:w="108" w:type="dxa"/>
        <w:tblCellMar>
          <w:top w:w="15" w:type="dxa"/>
          <w:left w:w="15" w:type="dxa"/>
          <w:bottom w:w="15" w:type="dxa"/>
          <w:right w:w="15" w:type="dxa"/>
        </w:tblCellMar>
        <w:tblLook w:val="04A0" w:firstRow="1" w:lastRow="0" w:firstColumn="1" w:lastColumn="0" w:noHBand="0" w:noVBand="1"/>
      </w:tblPr>
      <w:tblGrid>
        <w:gridCol w:w="958"/>
        <w:gridCol w:w="9355"/>
      </w:tblGrid>
      <w:tr w:rsidR="00D5134A" w:rsidRPr="00D5134A" w:rsidTr="00D5134A">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D5134A" w:rsidRPr="00D5134A" w:rsidRDefault="00D5134A" w:rsidP="00D5134A">
            <w:pPr>
              <w:spacing w:after="150" w:line="240" w:lineRule="auto"/>
              <w:jc w:val="center"/>
              <w:rPr>
                <w:rFonts w:ascii="Times New Roman" w:eastAsia="Times New Roman" w:hAnsi="Times New Roman" w:cs="Times New Roman"/>
                <w:b/>
                <w:bCs/>
                <w:color w:val="333333"/>
                <w:sz w:val="24"/>
                <w:szCs w:val="24"/>
                <w:lang w:val="ru-RU" w:eastAsia="ru-RU"/>
              </w:rPr>
            </w:pPr>
            <w:r w:rsidRPr="00D5134A">
              <w:rPr>
                <w:rFonts w:ascii="Times New Roman" w:eastAsia="Times New Roman" w:hAnsi="Times New Roman" w:cs="Times New Roman"/>
                <w:b/>
                <w:bCs/>
                <w:color w:val="333333"/>
                <w:sz w:val="24"/>
                <w:szCs w:val="24"/>
                <w:lang w:val="ru-RU" w:eastAsia="ru-RU"/>
              </w:rPr>
              <w:t>Код</w:t>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D5134A" w:rsidRPr="00D5134A" w:rsidRDefault="00D5134A" w:rsidP="00D5134A">
            <w:pPr>
              <w:spacing w:after="150" w:line="240" w:lineRule="auto"/>
              <w:jc w:val="center"/>
              <w:rPr>
                <w:rFonts w:ascii="Times New Roman" w:eastAsia="Times New Roman" w:hAnsi="Times New Roman" w:cs="Times New Roman"/>
                <w:b/>
                <w:bCs/>
                <w:color w:val="333333"/>
                <w:sz w:val="24"/>
                <w:szCs w:val="24"/>
                <w:lang w:val="ru-RU" w:eastAsia="ru-RU"/>
              </w:rPr>
            </w:pPr>
            <w:r w:rsidRPr="00D5134A">
              <w:rPr>
                <w:rFonts w:ascii="Times New Roman" w:eastAsia="Times New Roman" w:hAnsi="Times New Roman" w:cs="Times New Roman"/>
                <w:b/>
                <w:bCs/>
                <w:color w:val="333333"/>
                <w:sz w:val="24"/>
                <w:szCs w:val="24"/>
                <w:lang w:val="ru-RU" w:eastAsia="ru-RU"/>
              </w:rPr>
              <w:t>Проверяемый элемент содержания</w:t>
            </w:r>
          </w:p>
        </w:tc>
      </w:tr>
      <w:tr w:rsidR="00D5134A" w:rsidRPr="00D5134A"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Теоретические основы органической химии</w:t>
            </w:r>
          </w:p>
        </w:tc>
      </w:tr>
      <w:tr w:rsidR="00D5134A" w:rsidRPr="00870539"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1.1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Предмет органической химии: её возникновение, развитие и значение в получе</w:t>
            </w:r>
            <w:r w:rsidRPr="00D5134A">
              <w:rPr>
                <w:rFonts w:ascii="Times New Roman" w:eastAsia="Times New Roman" w:hAnsi="Times New Roman" w:cs="Times New Roman"/>
                <w:color w:val="000000"/>
                <w:sz w:val="24"/>
                <w:szCs w:val="24"/>
                <w:lang w:val="ru-RU" w:eastAsia="ru-RU"/>
              </w:rPr>
              <w:softHyphen/>
              <w:t>нии новых веществ и материалов. Теория строения органических соединений А.М. Бутлерова, её основные положения</w:t>
            </w:r>
          </w:p>
        </w:tc>
      </w:tr>
      <w:tr w:rsidR="00D5134A" w:rsidRPr="00D5134A"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1.2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Структурные формулы органических веществ. Гомология, изомерия. Химичес</w:t>
            </w:r>
            <w:r w:rsidRPr="00D5134A">
              <w:rPr>
                <w:rFonts w:ascii="Times New Roman" w:eastAsia="Times New Roman" w:hAnsi="Times New Roman" w:cs="Times New Roman"/>
                <w:color w:val="000000"/>
                <w:sz w:val="24"/>
                <w:szCs w:val="24"/>
                <w:lang w:val="ru-RU" w:eastAsia="ru-RU"/>
              </w:rPr>
              <w:softHyphen/>
              <w:t>кая связь в органических соединениях – одинарные и кратные связи. Представление о классификации органических веществ</w:t>
            </w:r>
          </w:p>
        </w:tc>
      </w:tr>
      <w:tr w:rsidR="00D5134A" w:rsidRPr="00870539"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1.3</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Номенклатура органических соединений (систематическая) и тривиальные названия важнейших представителей классов органических веществ</w:t>
            </w:r>
          </w:p>
        </w:tc>
      </w:tr>
      <w:tr w:rsidR="00D5134A" w:rsidRPr="00D5134A"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Углеводороды</w:t>
            </w:r>
          </w:p>
        </w:tc>
      </w:tr>
      <w:tr w:rsidR="00D5134A" w:rsidRPr="00870539"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2.1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w:t>
            </w:r>
          </w:p>
        </w:tc>
      </w:tr>
      <w:tr w:rsidR="00D5134A" w:rsidRPr="00870539"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2.2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w:t>
            </w:r>
          </w:p>
        </w:tc>
      </w:tr>
      <w:tr w:rsidR="00D5134A" w:rsidRPr="00D5134A"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2.3</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Алкадиены: бутадиен-1,3 и метилбутадиен-1,3: строение, важнейшие химические свойства (реакция полимеризации). Получение синтетического каучука и резины</w:t>
            </w:r>
          </w:p>
        </w:tc>
      </w:tr>
      <w:tr w:rsidR="00D5134A" w:rsidRPr="00870539"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2.4</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Алкины: состав и особенности строения, гомологический ряд. Ацетилен – про</w:t>
            </w:r>
            <w:r w:rsidRPr="00D5134A">
              <w:rPr>
                <w:rFonts w:ascii="Times New Roman" w:eastAsia="Times New Roman" w:hAnsi="Times New Roman" w:cs="Times New Roman"/>
                <w:color w:val="000000"/>
                <w:sz w:val="24"/>
                <w:szCs w:val="24"/>
                <w:lang w:val="ru-RU" w:eastAsia="ru-RU"/>
              </w:rPr>
              <w:softHyphen/>
              <w:t>стейший представитель алкинов: состав, строение, физические и химические свойства (реакции гидрирования, галогенирования, гидратации, горения), по</w:t>
            </w:r>
            <w:r w:rsidRPr="00D5134A">
              <w:rPr>
                <w:rFonts w:ascii="Times New Roman" w:eastAsia="Times New Roman" w:hAnsi="Times New Roman" w:cs="Times New Roman"/>
                <w:color w:val="000000"/>
                <w:sz w:val="24"/>
                <w:szCs w:val="24"/>
                <w:lang w:val="ru-RU" w:eastAsia="ru-RU"/>
              </w:rPr>
              <w:softHyphen/>
              <w:t>лучение и применение</w:t>
            </w:r>
          </w:p>
        </w:tc>
      </w:tr>
      <w:tr w:rsidR="00D5134A" w:rsidRPr="00870539"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2.5</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Арены. Бензол: состав, строение, физические и химические свойства (реакции галогенирования и нитрования), получение и применение. Толуол: состав, стро</w:t>
            </w:r>
            <w:r w:rsidRPr="00D5134A">
              <w:rPr>
                <w:rFonts w:ascii="Times New Roman" w:eastAsia="Times New Roman" w:hAnsi="Times New Roman" w:cs="Times New Roman"/>
                <w:color w:val="000000"/>
                <w:sz w:val="24"/>
                <w:szCs w:val="24"/>
                <w:lang w:val="ru-RU" w:eastAsia="ru-RU"/>
              </w:rPr>
              <w:softHyphen/>
              <w:t>ение, физические и химические свойства (реакции галогенирования и нитро</w:t>
            </w:r>
            <w:r w:rsidRPr="00D5134A">
              <w:rPr>
                <w:rFonts w:ascii="Times New Roman" w:eastAsia="Times New Roman" w:hAnsi="Times New Roman" w:cs="Times New Roman"/>
                <w:color w:val="000000"/>
                <w:sz w:val="24"/>
                <w:szCs w:val="24"/>
                <w:lang w:val="ru-RU" w:eastAsia="ru-RU"/>
              </w:rPr>
              <w:softHyphen/>
              <w:t>вания), получение и применение. Токсичность аренов. Генетическая связь между углеводородами, принадлежащими к различным классам</w:t>
            </w:r>
          </w:p>
        </w:tc>
      </w:tr>
      <w:tr w:rsidR="00D5134A" w:rsidRPr="00D5134A"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2.6</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Природные источники углеводородов. Природный газ и попутные нефтяные газы. Нефть и её происхождение. Способы переработки нефти: перегонка, кре</w:t>
            </w:r>
            <w:r w:rsidRPr="00D5134A">
              <w:rPr>
                <w:rFonts w:ascii="Times New Roman" w:eastAsia="Times New Roman" w:hAnsi="Times New Roman" w:cs="Times New Roman"/>
                <w:color w:val="000000"/>
                <w:sz w:val="24"/>
                <w:szCs w:val="24"/>
                <w:lang w:val="ru-RU" w:eastAsia="ru-RU"/>
              </w:rPr>
              <w:softHyphen/>
              <w:t>кинг (термический, каталитический), пиролиз. Продукты переработки нефти, их применение в промышленности и в быту. Каменный уголь и продукты его переработки</w:t>
            </w:r>
          </w:p>
        </w:tc>
      </w:tr>
      <w:tr w:rsidR="00D5134A" w:rsidRPr="00D5134A"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3</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Кислородсодержащие органические соединения</w:t>
            </w:r>
          </w:p>
        </w:tc>
      </w:tr>
      <w:tr w:rsidR="00D5134A" w:rsidRPr="00D5134A"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3.1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Многоатомные спирты. Эти</w:t>
            </w:r>
            <w:r w:rsidRPr="00D5134A">
              <w:rPr>
                <w:rFonts w:ascii="Times New Roman" w:eastAsia="Times New Roman" w:hAnsi="Times New Roman" w:cs="Times New Roman"/>
                <w:color w:val="000000"/>
                <w:sz w:val="24"/>
                <w:szCs w:val="24"/>
                <w:lang w:val="ru-RU" w:eastAsia="ru-RU"/>
              </w:rPr>
              <w:softHyphen/>
              <w:t>ленгликоль и глицерин: строение, физические и химические свойства (взаимо</w:t>
            </w:r>
            <w:r w:rsidRPr="00D5134A">
              <w:rPr>
                <w:rFonts w:ascii="Times New Roman" w:eastAsia="Times New Roman" w:hAnsi="Times New Roman" w:cs="Times New Roman"/>
                <w:color w:val="000000"/>
                <w:sz w:val="24"/>
                <w:szCs w:val="24"/>
                <w:lang w:val="ru-RU" w:eastAsia="ru-RU"/>
              </w:rPr>
              <w:softHyphen/>
              <w:t>действие со щелочными металлами, качественная реакция на многоатомные спирты). Действие на организм человека. Применение глицерина и этилен</w:t>
            </w:r>
            <w:r w:rsidRPr="00D5134A">
              <w:rPr>
                <w:rFonts w:ascii="Times New Roman" w:eastAsia="Times New Roman" w:hAnsi="Times New Roman" w:cs="Times New Roman"/>
                <w:color w:val="000000"/>
                <w:sz w:val="24"/>
                <w:szCs w:val="24"/>
                <w:lang w:val="ru-RU" w:eastAsia="ru-RU"/>
              </w:rPr>
              <w:softHyphen/>
              <w:t>гликоля</w:t>
            </w:r>
          </w:p>
        </w:tc>
      </w:tr>
      <w:tr w:rsidR="00D5134A" w:rsidRPr="00D5134A"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3.2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Фенол: строение молекулы, физические и химические свойства. Токсичность фенола. Применение фенола</w:t>
            </w:r>
          </w:p>
        </w:tc>
      </w:tr>
      <w:tr w:rsidR="00D5134A" w:rsidRPr="00870539"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3.3</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Альдегиды и кетоны. Формальдегид, ацетальдегид: строение, физические и хи</w:t>
            </w:r>
            <w:r w:rsidRPr="00D5134A">
              <w:rPr>
                <w:rFonts w:ascii="Times New Roman" w:eastAsia="Times New Roman" w:hAnsi="Times New Roman" w:cs="Times New Roman"/>
                <w:color w:val="000000"/>
                <w:sz w:val="24"/>
                <w:szCs w:val="24"/>
                <w:lang w:val="ru-RU" w:eastAsia="ru-RU"/>
              </w:rPr>
              <w:softHyphen/>
              <w:t>мические свойства (реакции окисления и восстановления, качественные реак</w:t>
            </w:r>
            <w:r w:rsidRPr="00D5134A">
              <w:rPr>
                <w:rFonts w:ascii="Times New Roman" w:eastAsia="Times New Roman" w:hAnsi="Times New Roman" w:cs="Times New Roman"/>
                <w:color w:val="000000"/>
                <w:sz w:val="24"/>
                <w:szCs w:val="24"/>
                <w:lang w:val="ru-RU" w:eastAsia="ru-RU"/>
              </w:rPr>
              <w:softHyphen/>
              <w:t>ции), получение и применение</w:t>
            </w:r>
          </w:p>
        </w:tc>
      </w:tr>
      <w:tr w:rsidR="00D5134A" w:rsidRPr="00870539"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lastRenderedPageBreak/>
              <w:t>3.4</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tc>
      </w:tr>
      <w:tr w:rsidR="00D5134A" w:rsidRPr="00D5134A"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3.5</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Сложные эфиры как производные карбоновых кислот. Гидролиз сложных эфи</w:t>
            </w:r>
            <w:r w:rsidRPr="00D5134A">
              <w:rPr>
                <w:rFonts w:ascii="Times New Roman" w:eastAsia="Times New Roman" w:hAnsi="Times New Roman" w:cs="Times New Roman"/>
                <w:color w:val="000000"/>
                <w:sz w:val="24"/>
                <w:szCs w:val="24"/>
                <w:lang w:val="ru-RU" w:eastAsia="ru-RU"/>
              </w:rPr>
              <w:softHyphen/>
              <w:t>ров. Жиры. Гидролиз жиров. Применение жиров. Биологическая роль жиров</w:t>
            </w:r>
          </w:p>
        </w:tc>
      </w:tr>
      <w:tr w:rsidR="00D5134A" w:rsidRPr="00870539"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3.6</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Углеводы: состав, классификация углеводов (моно-, ди- и полисахариды). Глю</w:t>
            </w:r>
            <w:r w:rsidRPr="00D5134A">
              <w:rPr>
                <w:rFonts w:ascii="Times New Roman" w:eastAsia="Times New Roman" w:hAnsi="Times New Roman" w:cs="Times New Roman"/>
                <w:color w:val="000000"/>
                <w:sz w:val="24"/>
                <w:szCs w:val="24"/>
                <w:lang w:val="ru-RU" w:eastAsia="ru-RU"/>
              </w:rPr>
              <w:softHyphen/>
              <w:t>коза – простейший моносахарид: особенности строения молекулы, физические и химические свойства (взаимодействие с гидроксидом меди(II), окисление аммиачным раствором оксида серебра(I), восстановление, брожение глюкозы), нахождение в природе, применение, биологическая роль. Фотосинтез. Фруктоза как изомер глюкозы. 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tc>
      </w:tr>
      <w:tr w:rsidR="00D5134A" w:rsidRPr="00D5134A"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4</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Азотсодержащие органические соединения</w:t>
            </w:r>
          </w:p>
        </w:tc>
      </w:tr>
      <w:tr w:rsidR="00D5134A" w:rsidRPr="00D5134A"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4.1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Аминокислоты как амфотерные органические соединения. Физические и хи</w:t>
            </w:r>
            <w:r w:rsidRPr="00D5134A">
              <w:rPr>
                <w:rFonts w:ascii="Times New Roman" w:eastAsia="Times New Roman" w:hAnsi="Times New Roman" w:cs="Times New Roman"/>
                <w:color w:val="000000"/>
                <w:sz w:val="24"/>
                <w:szCs w:val="24"/>
                <w:lang w:val="ru-RU" w:eastAsia="ru-RU"/>
              </w:rPr>
              <w:softHyphen/>
              <w:t>мические свойства аминокислот (на примере глицина). Биологическое значение аминокислот. Пептиды</w:t>
            </w:r>
          </w:p>
        </w:tc>
      </w:tr>
      <w:tr w:rsidR="00D5134A" w:rsidRPr="00D5134A"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4.2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Белки как природные высокомолекулярные соединения. Первичная, вторичная и третичная структура белков. Химические свойства белков: гидролиз, дена</w:t>
            </w:r>
            <w:r w:rsidRPr="00D5134A">
              <w:rPr>
                <w:rFonts w:ascii="Times New Roman" w:eastAsia="Times New Roman" w:hAnsi="Times New Roman" w:cs="Times New Roman"/>
                <w:color w:val="000000"/>
                <w:sz w:val="24"/>
                <w:szCs w:val="24"/>
                <w:lang w:val="ru-RU" w:eastAsia="ru-RU"/>
              </w:rPr>
              <w:softHyphen/>
              <w:t>турация, качественные реакции на белки</w:t>
            </w:r>
          </w:p>
        </w:tc>
      </w:tr>
      <w:tr w:rsidR="00D5134A" w:rsidRPr="00D5134A"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5</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Высокомолекулярные соединения</w:t>
            </w:r>
          </w:p>
        </w:tc>
      </w:tr>
      <w:tr w:rsidR="00D5134A" w:rsidRPr="00D5134A"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5.1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Основные понятия химии высокомолекулярных соединений: мономер, полимер, структурное звено, степень полимеризации, средняя молекулярная масса. Ос</w:t>
            </w:r>
            <w:r w:rsidRPr="00D5134A">
              <w:rPr>
                <w:rFonts w:ascii="Times New Roman" w:eastAsia="Times New Roman" w:hAnsi="Times New Roman" w:cs="Times New Roman"/>
                <w:color w:val="000000"/>
                <w:sz w:val="24"/>
                <w:szCs w:val="24"/>
                <w:lang w:val="ru-RU" w:eastAsia="ru-RU"/>
              </w:rPr>
              <w:softHyphen/>
              <w:t>новные методы синтеза высокомолекулярных соединений – полимеризация и поликонденсация</w:t>
            </w:r>
          </w:p>
        </w:tc>
      </w:tr>
      <w:tr w:rsidR="00D5134A" w:rsidRPr="00D5134A"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5.2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Экспериментальные методы изучения веществ и их превращений: ознакомление с образцами природных и искусственных волокон, пластмасс, каучу</w:t>
            </w:r>
            <w:r w:rsidRPr="00D5134A">
              <w:rPr>
                <w:rFonts w:ascii="Times New Roman" w:eastAsia="Times New Roman" w:hAnsi="Times New Roman" w:cs="Times New Roman"/>
                <w:color w:val="000000"/>
                <w:sz w:val="24"/>
                <w:szCs w:val="24"/>
                <w:lang w:val="ru-RU" w:eastAsia="ru-RU"/>
              </w:rPr>
              <w:softHyphen/>
              <w:t>ков. Получение синтетического каучука и резины</w:t>
            </w:r>
          </w:p>
        </w:tc>
      </w:tr>
    </w:tbl>
    <w:p w:rsidR="00D5134A" w:rsidRPr="00D5134A" w:rsidRDefault="00D5134A" w:rsidP="00D5134A">
      <w:pPr>
        <w:spacing w:beforeAutospacing="1" w:after="0" w:afterAutospacing="1" w:line="240" w:lineRule="auto"/>
        <w:rPr>
          <w:rFonts w:ascii="Times New Roman" w:eastAsia="Times New Roman" w:hAnsi="Times New Roman" w:cs="Times New Roman"/>
          <w:color w:val="333333"/>
          <w:sz w:val="21"/>
          <w:szCs w:val="21"/>
          <w:lang w:val="ru-RU" w:eastAsia="ru-RU"/>
        </w:rPr>
      </w:pPr>
      <w:r>
        <w:rPr>
          <w:rFonts w:ascii="Times New Roman" w:eastAsia="Times New Roman" w:hAnsi="Times New Roman" w:cs="Times New Roman"/>
          <w:color w:val="333333"/>
          <w:sz w:val="21"/>
          <w:szCs w:val="21"/>
          <w:lang w:val="ru-RU" w:eastAsia="ru-RU"/>
        </w:rPr>
        <w:t>​</w:t>
      </w:r>
    </w:p>
    <w:p w:rsidR="00D5134A" w:rsidRPr="00D5134A" w:rsidRDefault="00D5134A" w:rsidP="00D5134A">
      <w:pPr>
        <w:spacing w:beforeAutospacing="1" w:after="0" w:afterAutospacing="1" w:line="240" w:lineRule="auto"/>
        <w:outlineLvl w:val="2"/>
        <w:rPr>
          <w:rFonts w:ascii="Times New Roman" w:eastAsia="Times New Roman" w:hAnsi="Times New Roman" w:cs="Times New Roman"/>
          <w:b/>
          <w:bCs/>
          <w:color w:val="333333"/>
          <w:sz w:val="28"/>
          <w:szCs w:val="28"/>
          <w:lang w:val="ru-RU" w:eastAsia="ru-RU"/>
        </w:rPr>
      </w:pPr>
      <w:r w:rsidRPr="00D5134A">
        <w:rPr>
          <w:rFonts w:ascii="Times New Roman" w:eastAsia="Times New Roman" w:hAnsi="Times New Roman" w:cs="Times New Roman"/>
          <w:b/>
          <w:bCs/>
          <w:color w:val="333333"/>
          <w:sz w:val="21"/>
          <w:szCs w:val="21"/>
          <w:lang w:val="ru-RU" w:eastAsia="ru-RU"/>
        </w:rPr>
        <w:t>11 КЛАСС</w:t>
      </w:r>
    </w:p>
    <w:tbl>
      <w:tblPr>
        <w:tblW w:w="10313" w:type="dxa"/>
        <w:tblInd w:w="108" w:type="dxa"/>
        <w:tblCellMar>
          <w:top w:w="15" w:type="dxa"/>
          <w:left w:w="15" w:type="dxa"/>
          <w:bottom w:w="15" w:type="dxa"/>
          <w:right w:w="15" w:type="dxa"/>
        </w:tblCellMar>
        <w:tblLook w:val="04A0" w:firstRow="1" w:lastRow="0" w:firstColumn="1" w:lastColumn="0" w:noHBand="0" w:noVBand="1"/>
      </w:tblPr>
      <w:tblGrid>
        <w:gridCol w:w="958"/>
        <w:gridCol w:w="9355"/>
      </w:tblGrid>
      <w:tr w:rsidR="00D5134A" w:rsidRPr="00D5134A" w:rsidTr="00D5134A">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D5134A" w:rsidRPr="00D5134A" w:rsidRDefault="00D5134A" w:rsidP="00D5134A">
            <w:pPr>
              <w:spacing w:after="150" w:line="240" w:lineRule="auto"/>
              <w:jc w:val="center"/>
              <w:rPr>
                <w:rFonts w:ascii="Times New Roman" w:eastAsia="Times New Roman" w:hAnsi="Times New Roman" w:cs="Times New Roman"/>
                <w:b/>
                <w:bCs/>
                <w:color w:val="333333"/>
                <w:sz w:val="24"/>
                <w:szCs w:val="24"/>
                <w:lang w:val="ru-RU" w:eastAsia="ru-RU"/>
              </w:rPr>
            </w:pPr>
            <w:r w:rsidRPr="00D5134A">
              <w:rPr>
                <w:rFonts w:ascii="Times New Roman" w:eastAsia="Times New Roman" w:hAnsi="Times New Roman" w:cs="Times New Roman"/>
                <w:b/>
                <w:bCs/>
                <w:color w:val="333333"/>
                <w:sz w:val="24"/>
                <w:szCs w:val="24"/>
                <w:lang w:val="ru-RU" w:eastAsia="ru-RU"/>
              </w:rPr>
              <w:t>Код</w:t>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D5134A" w:rsidRPr="00D5134A" w:rsidRDefault="00D5134A" w:rsidP="00D5134A">
            <w:pPr>
              <w:spacing w:after="150" w:line="240" w:lineRule="auto"/>
              <w:jc w:val="center"/>
              <w:rPr>
                <w:rFonts w:ascii="Times New Roman" w:eastAsia="Times New Roman" w:hAnsi="Times New Roman" w:cs="Times New Roman"/>
                <w:b/>
                <w:bCs/>
                <w:color w:val="333333"/>
                <w:sz w:val="24"/>
                <w:szCs w:val="24"/>
                <w:lang w:val="ru-RU" w:eastAsia="ru-RU"/>
              </w:rPr>
            </w:pPr>
            <w:r w:rsidRPr="00D5134A">
              <w:rPr>
                <w:rFonts w:ascii="Times New Roman" w:eastAsia="Times New Roman" w:hAnsi="Times New Roman" w:cs="Times New Roman"/>
                <w:b/>
                <w:bCs/>
                <w:color w:val="333333"/>
                <w:sz w:val="24"/>
                <w:szCs w:val="24"/>
                <w:lang w:val="ru-RU" w:eastAsia="ru-RU"/>
              </w:rPr>
              <w:t>Проверяемый элемент содержания</w:t>
            </w:r>
          </w:p>
        </w:tc>
      </w:tr>
      <w:tr w:rsidR="00D5134A" w:rsidRPr="00D5134A"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Теоретические основы химии</w:t>
            </w:r>
          </w:p>
        </w:tc>
      </w:tr>
      <w:tr w:rsidR="00D5134A" w:rsidRPr="00D5134A"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1.1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Химический элемент. Атом. Ядро атома, изотопы. Электронная оболочка. Энер</w:t>
            </w:r>
            <w:r w:rsidRPr="00D5134A">
              <w:rPr>
                <w:rFonts w:ascii="Times New Roman" w:eastAsia="Times New Roman" w:hAnsi="Times New Roman" w:cs="Times New Roman"/>
                <w:color w:val="000000"/>
                <w:sz w:val="24"/>
                <w:szCs w:val="24"/>
                <w:lang w:val="ru-RU" w:eastAsia="ru-RU"/>
              </w:rPr>
              <w:softHyphen/>
              <w:t>гетические уровни, подуровни. Атомные орбитали, </w:t>
            </w:r>
            <w:r w:rsidRPr="00D5134A">
              <w:rPr>
                <w:rFonts w:ascii="Times New Roman" w:eastAsia="Times New Roman" w:hAnsi="Times New Roman" w:cs="Times New Roman"/>
                <w:i/>
                <w:iCs/>
                <w:color w:val="000000"/>
                <w:sz w:val="24"/>
                <w:szCs w:val="24"/>
                <w:lang w:val="ru-RU" w:eastAsia="ru-RU"/>
              </w:rPr>
              <w:t>s-</w:t>
            </w:r>
            <w:r w:rsidRPr="00D5134A">
              <w:rPr>
                <w:rFonts w:ascii="Times New Roman" w:eastAsia="Times New Roman" w:hAnsi="Times New Roman" w:cs="Times New Roman"/>
                <w:color w:val="000000"/>
                <w:sz w:val="24"/>
                <w:szCs w:val="24"/>
                <w:lang w:val="ru-RU" w:eastAsia="ru-RU"/>
              </w:rPr>
              <w:t>, </w:t>
            </w:r>
            <w:r w:rsidRPr="00D5134A">
              <w:rPr>
                <w:rFonts w:ascii="Times New Roman" w:eastAsia="Times New Roman" w:hAnsi="Times New Roman" w:cs="Times New Roman"/>
                <w:i/>
                <w:iCs/>
                <w:color w:val="000000"/>
                <w:sz w:val="24"/>
                <w:szCs w:val="24"/>
                <w:lang w:val="ru-RU" w:eastAsia="ru-RU"/>
              </w:rPr>
              <w:t>p-</w:t>
            </w:r>
            <w:r w:rsidRPr="00D5134A">
              <w:rPr>
                <w:rFonts w:ascii="Times New Roman" w:eastAsia="Times New Roman" w:hAnsi="Times New Roman" w:cs="Times New Roman"/>
                <w:color w:val="000000"/>
                <w:sz w:val="24"/>
                <w:szCs w:val="24"/>
                <w:lang w:val="ru-RU" w:eastAsia="ru-RU"/>
              </w:rPr>
              <w:t>, </w:t>
            </w:r>
            <w:r w:rsidRPr="00D5134A">
              <w:rPr>
                <w:rFonts w:ascii="Times New Roman" w:eastAsia="Times New Roman" w:hAnsi="Times New Roman" w:cs="Times New Roman"/>
                <w:i/>
                <w:iCs/>
                <w:color w:val="000000"/>
                <w:sz w:val="24"/>
                <w:szCs w:val="24"/>
                <w:lang w:val="ru-RU" w:eastAsia="ru-RU"/>
              </w:rPr>
              <w:t>d-</w:t>
            </w:r>
            <w:r w:rsidRPr="00D5134A">
              <w:rPr>
                <w:rFonts w:ascii="Times New Roman" w:eastAsia="Times New Roman" w:hAnsi="Times New Roman" w:cs="Times New Roman"/>
                <w:color w:val="000000"/>
                <w:sz w:val="24"/>
                <w:szCs w:val="24"/>
                <w:lang w:val="ru-RU" w:eastAsia="ru-RU"/>
              </w:rPr>
              <w:t>элементы. Особен</w:t>
            </w:r>
            <w:r w:rsidRPr="00D5134A">
              <w:rPr>
                <w:rFonts w:ascii="Times New Roman" w:eastAsia="Times New Roman" w:hAnsi="Times New Roman" w:cs="Times New Roman"/>
                <w:color w:val="000000"/>
                <w:sz w:val="24"/>
                <w:szCs w:val="24"/>
                <w:lang w:val="ru-RU" w:eastAsia="ru-RU"/>
              </w:rPr>
              <w:softHyphen/>
              <w:t>ности распределения электронов по орбиталям в атомах элементов первых четырёх периодов. Электронная конфигурация атомов</w:t>
            </w:r>
          </w:p>
        </w:tc>
      </w:tr>
      <w:tr w:rsidR="00D5134A" w:rsidRPr="00D5134A"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1.2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Периодический закон и Периодическая система химических элементов Д.И. Менделеева. Связь периодического закона и Периодической системы хи</w:t>
            </w:r>
            <w:r w:rsidRPr="00D5134A">
              <w:rPr>
                <w:rFonts w:ascii="Times New Roman" w:eastAsia="Times New Roman" w:hAnsi="Times New Roman" w:cs="Times New Roman"/>
                <w:color w:val="000000"/>
                <w:sz w:val="24"/>
                <w:szCs w:val="24"/>
                <w:lang w:val="ru-RU" w:eastAsia="ru-RU"/>
              </w:rPr>
              <w:softHyphen/>
              <w:t>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w:t>
            </w:r>
          </w:p>
        </w:tc>
      </w:tr>
      <w:tr w:rsidR="00D5134A" w:rsidRPr="00D5134A"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1.3</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 xml:space="preserve">Строение вещества. Химическая связь. Виды химической связи (ковалентная </w:t>
            </w:r>
            <w:r w:rsidRPr="00D5134A">
              <w:rPr>
                <w:rFonts w:ascii="Times New Roman" w:eastAsia="Times New Roman" w:hAnsi="Times New Roman" w:cs="Times New Roman"/>
                <w:color w:val="000000"/>
                <w:sz w:val="24"/>
                <w:szCs w:val="24"/>
                <w:lang w:val="ru-RU" w:eastAsia="ru-RU"/>
              </w:rPr>
              <w:lastRenderedPageBreak/>
              <w:t>неполярная и полярная, ионная, металлическая). Ионы: катионы и анионы. Механизмы образования ковалентной химической связи (обменный и донорно-акцепторный). Водородная связь</w:t>
            </w:r>
          </w:p>
        </w:tc>
      </w:tr>
      <w:tr w:rsidR="00D5134A" w:rsidRPr="00D5134A"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lastRenderedPageBreak/>
              <w:t>1.4</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Валентность. Электроотрицательность. Степень окисления</w:t>
            </w:r>
          </w:p>
        </w:tc>
      </w:tr>
      <w:tr w:rsidR="00D5134A" w:rsidRPr="00D5134A"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1.5</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Понятие о дисперсных системах. Истинные и коллоидные растворы. Массовая доля вещества в растворе</w:t>
            </w:r>
          </w:p>
        </w:tc>
      </w:tr>
      <w:tr w:rsidR="00D5134A" w:rsidRPr="00870539"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1.6</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Классификация неорганических соединений. Номенклатура неорганических веществ</w:t>
            </w:r>
          </w:p>
        </w:tc>
      </w:tr>
      <w:tr w:rsidR="00D5134A" w:rsidRPr="00870539"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1.7</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r>
      <w:tr w:rsidR="00D5134A" w:rsidRPr="00870539"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1.8</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Скорость реакции, её зависимость от различных факторов</w:t>
            </w:r>
          </w:p>
        </w:tc>
      </w:tr>
      <w:tr w:rsidR="00D5134A" w:rsidRPr="00D5134A"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1.9</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Обратимые реакции. Химическое равновесие. Факторы, влияющие на состояние химического равновесия. Принцип Ле Шателье</w:t>
            </w:r>
          </w:p>
        </w:tc>
      </w:tr>
      <w:tr w:rsidR="00D5134A" w:rsidRPr="00D5134A"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1.10</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pacing w:val="-2"/>
                <w:sz w:val="24"/>
                <w:szCs w:val="24"/>
                <w:lang w:val="ru-RU" w:eastAsia="ru-RU"/>
              </w:rPr>
              <w:t>Электролитическая диссоциация. Сильные и слабые электролиты. Среда водных растворов веществ: кислая, нейтральная, щелочная. Реакции ионного обмена</w:t>
            </w:r>
          </w:p>
        </w:tc>
      </w:tr>
      <w:tr w:rsidR="00D5134A" w:rsidRPr="00D5134A"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1.11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Окислительно-восстановительные реакции</w:t>
            </w:r>
          </w:p>
        </w:tc>
      </w:tr>
      <w:tr w:rsidR="00D5134A" w:rsidRPr="00D5134A"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Неорганическая химия</w:t>
            </w:r>
          </w:p>
        </w:tc>
      </w:tr>
      <w:tr w:rsidR="00D5134A" w:rsidRPr="00870539"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2.1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Неметаллы. Положение неметаллов в Периодической системе химических эле</w:t>
            </w:r>
            <w:r w:rsidRPr="00D5134A">
              <w:rPr>
                <w:rFonts w:ascii="Times New Roman" w:eastAsia="Times New Roman" w:hAnsi="Times New Roman" w:cs="Times New Roman"/>
                <w:color w:val="000000"/>
                <w:sz w:val="24"/>
                <w:szCs w:val="24"/>
                <w:lang w:val="ru-RU" w:eastAsia="ru-RU"/>
              </w:rPr>
              <w:softHyphen/>
              <w:t>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tc>
      </w:tr>
      <w:tr w:rsidR="00D5134A" w:rsidRPr="00D5134A"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2.2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 Применение важнейших неметаллов и их соединений</w:t>
            </w:r>
          </w:p>
        </w:tc>
      </w:tr>
      <w:tr w:rsidR="00D5134A" w:rsidRPr="00D5134A"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2.3</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Металлы. Положение металлов в Периодической системе химических элемен</w:t>
            </w:r>
            <w:r w:rsidRPr="00D5134A">
              <w:rPr>
                <w:rFonts w:ascii="Times New Roman" w:eastAsia="Times New Roman" w:hAnsi="Times New Roman" w:cs="Times New Roman"/>
                <w:color w:val="000000"/>
                <w:sz w:val="24"/>
                <w:szCs w:val="24"/>
                <w:lang w:val="ru-RU" w:eastAsia="ru-RU"/>
              </w:rPr>
              <w:softHyphen/>
              <w:t>тов Д.И. Менделеева. Особенности строения электронных оболочек атомов металлов. Общие физические свойства металлов. Сплавы металлов. Электро</w:t>
            </w:r>
            <w:r w:rsidRPr="00D5134A">
              <w:rPr>
                <w:rFonts w:ascii="Times New Roman" w:eastAsia="Times New Roman" w:hAnsi="Times New Roman" w:cs="Times New Roman"/>
                <w:color w:val="000000"/>
                <w:sz w:val="24"/>
                <w:szCs w:val="24"/>
                <w:lang w:val="ru-RU" w:eastAsia="ru-RU"/>
              </w:rPr>
              <w:softHyphen/>
              <w:t>химический ряд напряжений металлов</w:t>
            </w:r>
          </w:p>
        </w:tc>
      </w:tr>
      <w:tr w:rsidR="00D5134A" w:rsidRPr="00870539"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2.4</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Химические свойства важнейших металлов (натрий, калий, кальций, магний, алюминий, цинк, хром, железо, медь) и их соединений. Общие способы полу</w:t>
            </w:r>
            <w:r w:rsidRPr="00D5134A">
              <w:rPr>
                <w:rFonts w:ascii="Times New Roman" w:eastAsia="Times New Roman" w:hAnsi="Times New Roman" w:cs="Times New Roman"/>
                <w:color w:val="000000"/>
                <w:sz w:val="24"/>
                <w:szCs w:val="24"/>
                <w:lang w:val="ru-RU" w:eastAsia="ru-RU"/>
              </w:rPr>
              <w:softHyphen/>
              <w:t>чения металлов. Применение металлов в быту и технике</w:t>
            </w:r>
          </w:p>
        </w:tc>
      </w:tr>
      <w:tr w:rsidR="00D5134A" w:rsidRPr="00870539"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2.5</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Генетическая связь неорганических веществ, принадлежащих к различным классам</w:t>
            </w:r>
          </w:p>
        </w:tc>
      </w:tr>
      <w:tr w:rsidR="00D5134A" w:rsidRPr="00D5134A"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3</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Химия и жизнь</w:t>
            </w:r>
          </w:p>
        </w:tc>
      </w:tr>
      <w:tr w:rsidR="00D5134A" w:rsidRPr="00D5134A"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3.1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Роль химии в обеспечении экологической, энергетической и пищевой безопас</w:t>
            </w:r>
            <w:r w:rsidRPr="00D5134A">
              <w:rPr>
                <w:rFonts w:ascii="Times New Roman" w:eastAsia="Times New Roman" w:hAnsi="Times New Roman" w:cs="Times New Roman"/>
                <w:color w:val="000000"/>
                <w:sz w:val="24"/>
                <w:szCs w:val="24"/>
                <w:lang w:val="ru-RU" w:eastAsia="ru-RU"/>
              </w:rPr>
              <w:softHyphen/>
              <w:t>ности, развитии медицины. Понятие о научных методах познания веществ и хи</w:t>
            </w:r>
            <w:r w:rsidRPr="00D5134A">
              <w:rPr>
                <w:rFonts w:ascii="Times New Roman" w:eastAsia="Times New Roman" w:hAnsi="Times New Roman" w:cs="Times New Roman"/>
                <w:color w:val="000000"/>
                <w:sz w:val="24"/>
                <w:szCs w:val="24"/>
                <w:lang w:val="ru-RU" w:eastAsia="ru-RU"/>
              </w:rPr>
              <w:softHyphen/>
              <w:t>мических реакций</w:t>
            </w:r>
          </w:p>
        </w:tc>
      </w:tr>
      <w:tr w:rsidR="00D5134A" w:rsidRPr="00870539"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3.2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Представления об общих научных принципах промышленного получения важнейших веществ. Человек в мире веществ и материалов: важнейшие строительные материалы, конструкционные материалы, краски, стекло, кера</w:t>
            </w:r>
            <w:r w:rsidRPr="00D5134A">
              <w:rPr>
                <w:rFonts w:ascii="Times New Roman" w:eastAsia="Times New Roman" w:hAnsi="Times New Roman" w:cs="Times New Roman"/>
                <w:color w:val="000000"/>
                <w:sz w:val="24"/>
                <w:szCs w:val="24"/>
                <w:lang w:val="ru-RU" w:eastAsia="ru-RU"/>
              </w:rPr>
              <w:softHyphen/>
              <w:t>мика, материалы для электроники, наноматериалы, органические</w:t>
            </w:r>
            <w:r w:rsidRPr="00D5134A">
              <w:rPr>
                <w:rFonts w:ascii="Times New Roman" w:eastAsia="Times New Roman" w:hAnsi="Times New Roman" w:cs="Times New Roman"/>
                <w:color w:val="000000"/>
                <w:sz w:val="24"/>
                <w:szCs w:val="24"/>
                <w:lang w:val="ru-RU" w:eastAsia="ru-RU"/>
              </w:rPr>
              <w:br/>
              <w:t>и мине</w:t>
            </w:r>
            <w:r w:rsidRPr="00D5134A">
              <w:rPr>
                <w:rFonts w:ascii="Times New Roman" w:eastAsia="Times New Roman" w:hAnsi="Times New Roman" w:cs="Times New Roman"/>
                <w:color w:val="000000"/>
                <w:sz w:val="24"/>
                <w:szCs w:val="24"/>
                <w:lang w:val="ru-RU" w:eastAsia="ru-RU"/>
              </w:rPr>
              <w:softHyphen/>
              <w:t>ральные удобрения</w:t>
            </w:r>
          </w:p>
        </w:tc>
      </w:tr>
      <w:tr w:rsidR="00D5134A" w:rsidRPr="00870539" w:rsidTr="00D5134A">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3.3</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5134A" w:rsidRPr="00D5134A" w:rsidRDefault="00D5134A" w:rsidP="00D5134A">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D5134A">
              <w:rPr>
                <w:rFonts w:ascii="Times New Roman" w:eastAsia="Times New Roman" w:hAnsi="Times New Roman" w:cs="Times New Roman"/>
                <w:color w:val="000000"/>
                <w:sz w:val="24"/>
                <w:szCs w:val="24"/>
                <w:lang w:val="ru-RU" w:eastAsia="ru-RU"/>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tc>
      </w:tr>
    </w:tbl>
    <w:p w:rsidR="00D5134A" w:rsidRDefault="00D5134A">
      <w:pPr>
        <w:spacing w:after="0"/>
        <w:ind w:left="120"/>
        <w:rPr>
          <w:rFonts w:ascii="Times New Roman" w:hAnsi="Times New Roman"/>
          <w:b/>
          <w:color w:val="000000"/>
          <w:sz w:val="28"/>
          <w:lang w:val="ru-RU"/>
        </w:rPr>
      </w:pPr>
    </w:p>
    <w:p w:rsidR="007C35B4" w:rsidRPr="00CA2152" w:rsidRDefault="00CA2152">
      <w:pPr>
        <w:spacing w:after="0"/>
        <w:ind w:left="120"/>
        <w:rPr>
          <w:lang w:val="ru-RU"/>
        </w:rPr>
      </w:pPr>
      <w:r w:rsidRPr="00CA2152">
        <w:rPr>
          <w:rFonts w:ascii="Times New Roman" w:hAnsi="Times New Roman"/>
          <w:b/>
          <w:color w:val="000000"/>
          <w:sz w:val="28"/>
          <w:lang w:val="ru-RU"/>
        </w:rPr>
        <w:lastRenderedPageBreak/>
        <w:t>УЧЕБНО-МЕТОДИЧЕСКОЕ ОБЕСПЕЧЕНИЕ ОБРАЗОВАТЕЛЬНОГО ПРОЦЕССА</w:t>
      </w:r>
    </w:p>
    <w:p w:rsidR="007C35B4" w:rsidRPr="00CA2152" w:rsidRDefault="00CA2152">
      <w:pPr>
        <w:spacing w:after="0" w:line="480" w:lineRule="auto"/>
        <w:ind w:left="120"/>
        <w:rPr>
          <w:lang w:val="ru-RU"/>
        </w:rPr>
      </w:pPr>
      <w:r w:rsidRPr="00CA2152">
        <w:rPr>
          <w:rFonts w:ascii="Times New Roman" w:hAnsi="Times New Roman"/>
          <w:b/>
          <w:color w:val="000000"/>
          <w:sz w:val="28"/>
          <w:lang w:val="ru-RU"/>
        </w:rPr>
        <w:t>ОБЯЗАТЕЛЬНЫЕ УЧЕБНЫЕ МАТЕРИАЛЫ ДЛЯ УЧЕНИКА</w:t>
      </w:r>
    </w:p>
    <w:p w:rsidR="007C35B4" w:rsidRPr="00CA2152" w:rsidRDefault="00CA2152">
      <w:pPr>
        <w:spacing w:after="0" w:line="480" w:lineRule="auto"/>
        <w:ind w:left="120"/>
        <w:rPr>
          <w:lang w:val="ru-RU"/>
        </w:rPr>
      </w:pPr>
      <w:r w:rsidRPr="00CA2152">
        <w:rPr>
          <w:rFonts w:ascii="Times New Roman" w:hAnsi="Times New Roman"/>
          <w:color w:val="000000"/>
          <w:sz w:val="28"/>
          <w:lang w:val="ru-RU"/>
        </w:rPr>
        <w:t>• Химия, 10 класс/ Габриелян О.С., Остроумов И.Г., Сладков С.А. Акционерное общество «Издательство «Просвещение»</w:t>
      </w:r>
      <w:r w:rsidRPr="00CA2152">
        <w:rPr>
          <w:sz w:val="28"/>
          <w:lang w:val="ru-RU"/>
        </w:rPr>
        <w:br/>
      </w:r>
      <w:bookmarkStart w:id="13" w:name="cbcdb3f8-8975-45f3-8500-7cf831c9e7c1"/>
      <w:r w:rsidRPr="00CA2152">
        <w:rPr>
          <w:rFonts w:ascii="Times New Roman" w:hAnsi="Times New Roman"/>
          <w:color w:val="000000"/>
          <w:sz w:val="28"/>
          <w:lang w:val="ru-RU"/>
        </w:rPr>
        <w:t xml:space="preserve"> • Химия, 11 класс/ Габриелян О.С., Остроумов И.Г., Сладков С.А. Акционерное общество «Издательство «Просвещение»</w:t>
      </w:r>
      <w:bookmarkEnd w:id="13"/>
    </w:p>
    <w:p w:rsidR="007C35B4" w:rsidRPr="00CA2152" w:rsidRDefault="007C35B4">
      <w:pPr>
        <w:spacing w:after="0" w:line="480" w:lineRule="auto"/>
        <w:ind w:left="120"/>
        <w:rPr>
          <w:lang w:val="ru-RU"/>
        </w:rPr>
      </w:pPr>
    </w:p>
    <w:p w:rsidR="007C35B4" w:rsidRPr="00CA2152" w:rsidRDefault="007C35B4">
      <w:pPr>
        <w:spacing w:after="0"/>
        <w:ind w:left="120"/>
        <w:rPr>
          <w:lang w:val="ru-RU"/>
        </w:rPr>
      </w:pPr>
    </w:p>
    <w:bookmarkEnd w:id="12"/>
    <w:p w:rsidR="00274647" w:rsidRPr="00CA2152" w:rsidRDefault="00274647">
      <w:pPr>
        <w:rPr>
          <w:lang w:val="ru-RU"/>
        </w:rPr>
      </w:pPr>
    </w:p>
    <w:sectPr w:rsidR="00274647" w:rsidRPr="00CA2152">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4664" w:rsidRDefault="005F4664" w:rsidP="00137E7C">
      <w:pPr>
        <w:spacing w:after="0" w:line="240" w:lineRule="auto"/>
      </w:pPr>
      <w:r>
        <w:separator/>
      </w:r>
    </w:p>
  </w:endnote>
  <w:endnote w:type="continuationSeparator" w:id="0">
    <w:p w:rsidR="005F4664" w:rsidRDefault="005F4664" w:rsidP="00137E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4664" w:rsidRDefault="005F4664" w:rsidP="00137E7C">
      <w:pPr>
        <w:spacing w:after="0" w:line="240" w:lineRule="auto"/>
      </w:pPr>
      <w:r>
        <w:separator/>
      </w:r>
    </w:p>
  </w:footnote>
  <w:footnote w:type="continuationSeparator" w:id="0">
    <w:p w:rsidR="005F4664" w:rsidRDefault="005F4664" w:rsidP="00137E7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A747559"/>
    <w:multiLevelType w:val="multilevel"/>
    <w:tmpl w:val="6E4CC90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7C35B4"/>
    <w:rsid w:val="00001447"/>
    <w:rsid w:val="000472A8"/>
    <w:rsid w:val="00134A34"/>
    <w:rsid w:val="00137E7C"/>
    <w:rsid w:val="001B2D65"/>
    <w:rsid w:val="00274647"/>
    <w:rsid w:val="002842B0"/>
    <w:rsid w:val="00295C05"/>
    <w:rsid w:val="002E7CBE"/>
    <w:rsid w:val="00357CE7"/>
    <w:rsid w:val="00486049"/>
    <w:rsid w:val="005A4ACD"/>
    <w:rsid w:val="005F4664"/>
    <w:rsid w:val="00671326"/>
    <w:rsid w:val="00692D70"/>
    <w:rsid w:val="007414BE"/>
    <w:rsid w:val="007C35B4"/>
    <w:rsid w:val="00835627"/>
    <w:rsid w:val="00870539"/>
    <w:rsid w:val="008D6251"/>
    <w:rsid w:val="008E7FFE"/>
    <w:rsid w:val="00935493"/>
    <w:rsid w:val="00A737FE"/>
    <w:rsid w:val="00B1585D"/>
    <w:rsid w:val="00BA238A"/>
    <w:rsid w:val="00BC4706"/>
    <w:rsid w:val="00C35CD2"/>
    <w:rsid w:val="00CA2152"/>
    <w:rsid w:val="00D326B5"/>
    <w:rsid w:val="00D5134A"/>
    <w:rsid w:val="00D55A04"/>
    <w:rsid w:val="00DF150B"/>
    <w:rsid w:val="00ED6886"/>
    <w:rsid w:val="00F40F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985827-5EEB-4A19-92E2-CDA71F775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Normal (Web)"/>
    <w:basedOn w:val="a"/>
    <w:uiPriority w:val="99"/>
    <w:semiHidden/>
    <w:unhideWhenUsed/>
    <w:rsid w:val="00692D7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
    <w:name w:val="footer"/>
    <w:basedOn w:val="a"/>
    <w:link w:val="af0"/>
    <w:uiPriority w:val="99"/>
    <w:unhideWhenUsed/>
    <w:rsid w:val="00137E7C"/>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137E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915424">
      <w:bodyDiv w:val="1"/>
      <w:marLeft w:val="0"/>
      <w:marRight w:val="0"/>
      <w:marTop w:val="0"/>
      <w:marBottom w:val="0"/>
      <w:divBdr>
        <w:top w:val="none" w:sz="0" w:space="0" w:color="auto"/>
        <w:left w:val="none" w:sz="0" w:space="0" w:color="auto"/>
        <w:bottom w:val="none" w:sz="0" w:space="0" w:color="auto"/>
        <w:right w:val="none" w:sz="0" w:space="0" w:color="auto"/>
      </w:divBdr>
      <w:divsChild>
        <w:div w:id="726607358">
          <w:marLeft w:val="0"/>
          <w:marRight w:val="0"/>
          <w:marTop w:val="0"/>
          <w:marBottom w:val="0"/>
          <w:divBdr>
            <w:top w:val="none" w:sz="0" w:space="0" w:color="auto"/>
            <w:left w:val="none" w:sz="0" w:space="0" w:color="auto"/>
            <w:bottom w:val="none" w:sz="0" w:space="0" w:color="auto"/>
            <w:right w:val="none" w:sz="0" w:space="0" w:color="auto"/>
          </w:divBdr>
        </w:div>
        <w:div w:id="603074597">
          <w:marLeft w:val="0"/>
          <w:marRight w:val="0"/>
          <w:marTop w:val="0"/>
          <w:marBottom w:val="0"/>
          <w:divBdr>
            <w:top w:val="none" w:sz="0" w:space="0" w:color="auto"/>
            <w:left w:val="none" w:sz="0" w:space="0" w:color="auto"/>
            <w:bottom w:val="none" w:sz="0" w:space="0" w:color="auto"/>
            <w:right w:val="none" w:sz="0" w:space="0" w:color="auto"/>
          </w:divBdr>
        </w:div>
        <w:div w:id="1308819998">
          <w:marLeft w:val="0"/>
          <w:marRight w:val="0"/>
          <w:marTop w:val="0"/>
          <w:marBottom w:val="0"/>
          <w:divBdr>
            <w:top w:val="none" w:sz="0" w:space="0" w:color="auto"/>
            <w:left w:val="none" w:sz="0" w:space="0" w:color="auto"/>
            <w:bottom w:val="none" w:sz="0" w:space="0" w:color="auto"/>
            <w:right w:val="none" w:sz="0" w:space="0" w:color="auto"/>
          </w:divBdr>
        </w:div>
        <w:div w:id="1028336107">
          <w:marLeft w:val="0"/>
          <w:marRight w:val="0"/>
          <w:marTop w:val="0"/>
          <w:marBottom w:val="0"/>
          <w:divBdr>
            <w:top w:val="none" w:sz="0" w:space="0" w:color="auto"/>
            <w:left w:val="none" w:sz="0" w:space="0" w:color="auto"/>
            <w:bottom w:val="none" w:sz="0" w:space="0" w:color="auto"/>
            <w:right w:val="none" w:sz="0" w:space="0" w:color="auto"/>
          </w:divBdr>
        </w:div>
      </w:divsChild>
    </w:div>
    <w:div w:id="1302230895">
      <w:bodyDiv w:val="1"/>
      <w:marLeft w:val="0"/>
      <w:marRight w:val="0"/>
      <w:marTop w:val="0"/>
      <w:marBottom w:val="0"/>
      <w:divBdr>
        <w:top w:val="none" w:sz="0" w:space="0" w:color="auto"/>
        <w:left w:val="none" w:sz="0" w:space="0" w:color="auto"/>
        <w:bottom w:val="none" w:sz="0" w:space="0" w:color="auto"/>
        <w:right w:val="none" w:sz="0" w:space="0" w:color="auto"/>
      </w:divBdr>
    </w:div>
    <w:div w:id="2126538370">
      <w:bodyDiv w:val="1"/>
      <w:marLeft w:val="0"/>
      <w:marRight w:val="0"/>
      <w:marTop w:val="0"/>
      <w:marBottom w:val="0"/>
      <w:divBdr>
        <w:top w:val="none" w:sz="0" w:space="0" w:color="auto"/>
        <w:left w:val="none" w:sz="0" w:space="0" w:color="auto"/>
        <w:bottom w:val="none" w:sz="0" w:space="0" w:color="auto"/>
        <w:right w:val="none" w:sz="0" w:space="0" w:color="auto"/>
      </w:divBdr>
      <w:divsChild>
        <w:div w:id="560597078">
          <w:marLeft w:val="0"/>
          <w:marRight w:val="0"/>
          <w:marTop w:val="0"/>
          <w:marBottom w:val="0"/>
          <w:divBdr>
            <w:top w:val="none" w:sz="0" w:space="0" w:color="auto"/>
            <w:left w:val="none" w:sz="0" w:space="0" w:color="auto"/>
            <w:bottom w:val="none" w:sz="0" w:space="0" w:color="auto"/>
            <w:right w:val="none" w:sz="0" w:space="0" w:color="auto"/>
          </w:divBdr>
        </w:div>
        <w:div w:id="1304578132">
          <w:marLeft w:val="0"/>
          <w:marRight w:val="0"/>
          <w:marTop w:val="0"/>
          <w:marBottom w:val="0"/>
          <w:divBdr>
            <w:top w:val="none" w:sz="0" w:space="0" w:color="auto"/>
            <w:left w:val="none" w:sz="0" w:space="0" w:color="auto"/>
            <w:bottom w:val="none" w:sz="0" w:space="0" w:color="auto"/>
            <w:right w:val="none" w:sz="0" w:space="0" w:color="auto"/>
          </w:divBdr>
        </w:div>
        <w:div w:id="1715812455">
          <w:marLeft w:val="0"/>
          <w:marRight w:val="0"/>
          <w:marTop w:val="0"/>
          <w:marBottom w:val="0"/>
          <w:divBdr>
            <w:top w:val="none" w:sz="0" w:space="0" w:color="auto"/>
            <w:left w:val="none" w:sz="0" w:space="0" w:color="auto"/>
            <w:bottom w:val="none" w:sz="0" w:space="0" w:color="auto"/>
            <w:right w:val="none" w:sz="0" w:space="0" w:color="auto"/>
          </w:divBdr>
        </w:div>
        <w:div w:id="155125967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392</TotalTime>
  <Pages>44</Pages>
  <Words>11913</Words>
  <Characters>67910</Characters>
  <Application>Microsoft Office Word</Application>
  <DocSecurity>0</DocSecurity>
  <Lines>565</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19</cp:revision>
  <dcterms:created xsi:type="dcterms:W3CDTF">2024-08-30T11:42:00Z</dcterms:created>
  <dcterms:modified xsi:type="dcterms:W3CDTF">2026-09-16T06:47:00Z</dcterms:modified>
</cp:coreProperties>
</file>