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6B2" w:rsidRPr="003A0E3D" w:rsidRDefault="003A0E3D" w:rsidP="003A0E3D">
      <w:pPr>
        <w:spacing w:after="0" w:line="240" w:lineRule="auto"/>
        <w:ind w:left="120"/>
        <w:jc w:val="center"/>
        <w:rPr>
          <w:lang w:val="ru-RU"/>
        </w:rPr>
      </w:pPr>
      <w:bookmarkStart w:id="0" w:name="block-35351240"/>
      <w:r w:rsidRPr="003A0E3D">
        <w:rPr>
          <w:rFonts w:ascii="Times New Roman" w:hAnsi="Times New Roman"/>
          <w:b/>
          <w:color w:val="000000"/>
          <w:sz w:val="28"/>
          <w:lang w:val="ru-RU"/>
        </w:rPr>
        <w:t>МИНИСТЕРСТВО ПРОСВЕЩЕНИЯ РОССИЙСКОЙ ФЕДЕРАЦИИ</w:t>
      </w:r>
    </w:p>
    <w:p w:rsidR="001A46B2" w:rsidRPr="003A0E3D" w:rsidRDefault="003A0E3D" w:rsidP="003A0E3D">
      <w:pPr>
        <w:spacing w:after="0" w:line="240" w:lineRule="auto"/>
        <w:ind w:left="120"/>
        <w:jc w:val="center"/>
        <w:rPr>
          <w:lang w:val="ru-RU"/>
        </w:rPr>
      </w:pPr>
      <w:r w:rsidRPr="003A0E3D">
        <w:rPr>
          <w:rFonts w:ascii="Times New Roman" w:hAnsi="Times New Roman"/>
          <w:b/>
          <w:color w:val="000000"/>
          <w:sz w:val="28"/>
          <w:lang w:val="ru-RU"/>
        </w:rPr>
        <w:t xml:space="preserve">Министерство образования, науки и молодежной политики </w:t>
      </w:r>
      <w:r w:rsidRPr="003A0E3D">
        <w:rPr>
          <w:sz w:val="28"/>
          <w:lang w:val="ru-RU"/>
        </w:rPr>
        <w:br/>
      </w:r>
      <w:bookmarkStart w:id="1" w:name="4a322752-fcaf-4427-b9e0-cccde52766b4"/>
      <w:r w:rsidRPr="003A0E3D">
        <w:rPr>
          <w:rFonts w:ascii="Times New Roman" w:hAnsi="Times New Roman"/>
          <w:b/>
          <w:color w:val="000000"/>
          <w:sz w:val="28"/>
          <w:lang w:val="ru-RU"/>
        </w:rPr>
        <w:t xml:space="preserve"> Ростовской области </w:t>
      </w:r>
      <w:bookmarkEnd w:id="1"/>
    </w:p>
    <w:p w:rsidR="001A46B2" w:rsidRPr="003A0E3D" w:rsidRDefault="0080754F" w:rsidP="003A0E3D">
      <w:pPr>
        <w:spacing w:after="0" w:line="240" w:lineRule="auto"/>
        <w:ind w:left="120"/>
        <w:jc w:val="center"/>
        <w:rPr>
          <w:lang w:val="ru-RU"/>
        </w:rPr>
      </w:pPr>
      <w:bookmarkStart w:id="2" w:name="822f47c8-4479-4ad4-bf35-6b6cd8b824a8"/>
      <w:r>
        <w:rPr>
          <w:rFonts w:ascii="Times New Roman" w:hAnsi="Times New Roman"/>
          <w:b/>
          <w:color w:val="000000"/>
          <w:sz w:val="28"/>
          <w:lang w:val="ru-RU"/>
        </w:rPr>
        <w:t>Администрация</w:t>
      </w:r>
      <w:r w:rsidR="003A0E3D" w:rsidRPr="003A0E3D">
        <w:rPr>
          <w:rFonts w:ascii="Times New Roman" w:hAnsi="Times New Roman"/>
          <w:b/>
          <w:color w:val="000000"/>
          <w:sz w:val="28"/>
          <w:lang w:val="ru-RU"/>
        </w:rPr>
        <w:t xml:space="preserve"> Цимлянского района</w:t>
      </w:r>
      <w:bookmarkEnd w:id="2"/>
    </w:p>
    <w:p w:rsidR="001A46B2" w:rsidRPr="003A0E3D" w:rsidRDefault="003A0E3D" w:rsidP="003A0E3D">
      <w:pPr>
        <w:spacing w:after="0" w:line="240" w:lineRule="auto"/>
        <w:ind w:left="120"/>
        <w:jc w:val="center"/>
        <w:rPr>
          <w:lang w:val="ru-RU"/>
        </w:rPr>
      </w:pPr>
      <w:r w:rsidRPr="003A0E3D">
        <w:rPr>
          <w:rFonts w:ascii="Times New Roman" w:hAnsi="Times New Roman"/>
          <w:b/>
          <w:color w:val="000000"/>
          <w:sz w:val="28"/>
          <w:lang w:val="ru-RU"/>
        </w:rPr>
        <w:t>МБОУ Паршиковская СОШ</w:t>
      </w:r>
    </w:p>
    <w:p w:rsidR="001A46B2" w:rsidRPr="003A0E3D" w:rsidRDefault="001A46B2" w:rsidP="003A0E3D">
      <w:pPr>
        <w:spacing w:after="0" w:line="240" w:lineRule="auto"/>
        <w:ind w:left="120"/>
        <w:rPr>
          <w:lang w:val="ru-RU"/>
        </w:rPr>
      </w:pPr>
    </w:p>
    <w:p w:rsidR="001A46B2" w:rsidRPr="003A0E3D" w:rsidRDefault="001A46B2" w:rsidP="003A0E3D">
      <w:pPr>
        <w:spacing w:after="0" w:line="240" w:lineRule="auto"/>
        <w:ind w:left="120"/>
        <w:rPr>
          <w:lang w:val="ru-RU"/>
        </w:rPr>
      </w:pPr>
    </w:p>
    <w:p w:rsidR="001A46B2" w:rsidRPr="003A0E3D" w:rsidRDefault="001A46B2">
      <w:pPr>
        <w:spacing w:after="0"/>
        <w:ind w:left="120"/>
        <w:rPr>
          <w:lang w:val="ru-RU"/>
        </w:rPr>
      </w:pPr>
    </w:p>
    <w:p w:rsidR="001A46B2" w:rsidRPr="003A0E3D" w:rsidRDefault="001A46B2">
      <w:pPr>
        <w:spacing w:after="0"/>
        <w:ind w:left="120"/>
        <w:rPr>
          <w:lang w:val="ru-RU"/>
        </w:rPr>
      </w:pPr>
    </w:p>
    <w:tbl>
      <w:tblPr>
        <w:tblW w:w="0" w:type="auto"/>
        <w:tblLook w:val="04A0" w:firstRow="1" w:lastRow="0" w:firstColumn="1" w:lastColumn="0" w:noHBand="0" w:noVBand="1"/>
      </w:tblPr>
      <w:tblGrid>
        <w:gridCol w:w="3114"/>
        <w:gridCol w:w="2381"/>
        <w:gridCol w:w="3827"/>
      </w:tblGrid>
      <w:tr w:rsidR="00E82D9F" w:rsidRPr="00A22301" w:rsidTr="003A0E3D">
        <w:tc>
          <w:tcPr>
            <w:tcW w:w="3114" w:type="dxa"/>
          </w:tcPr>
          <w:p w:rsidR="00E82D9F" w:rsidRPr="0040209D" w:rsidRDefault="00E82D9F" w:rsidP="00E82D9F">
            <w:pPr>
              <w:autoSpaceDE w:val="0"/>
              <w:autoSpaceDN w:val="0"/>
              <w:spacing w:after="120" w:line="240" w:lineRule="auto"/>
              <w:jc w:val="both"/>
              <w:rPr>
                <w:rFonts w:ascii="Times New Roman" w:eastAsia="Times New Roman" w:hAnsi="Times New Roman"/>
                <w:color w:val="000000"/>
                <w:sz w:val="24"/>
                <w:szCs w:val="24"/>
                <w:lang w:val="ru-RU"/>
              </w:rPr>
            </w:pPr>
          </w:p>
        </w:tc>
        <w:tc>
          <w:tcPr>
            <w:tcW w:w="2381" w:type="dxa"/>
          </w:tcPr>
          <w:p w:rsidR="00E82D9F" w:rsidRPr="0040209D" w:rsidRDefault="00E82D9F" w:rsidP="00E82D9F">
            <w:pPr>
              <w:autoSpaceDE w:val="0"/>
              <w:autoSpaceDN w:val="0"/>
              <w:spacing w:after="120" w:line="240" w:lineRule="auto"/>
              <w:jc w:val="both"/>
              <w:rPr>
                <w:rFonts w:ascii="Times New Roman" w:eastAsia="Times New Roman" w:hAnsi="Times New Roman"/>
                <w:color w:val="000000"/>
                <w:sz w:val="24"/>
                <w:szCs w:val="24"/>
                <w:lang w:val="ru-RU"/>
              </w:rPr>
            </w:pPr>
          </w:p>
        </w:tc>
        <w:tc>
          <w:tcPr>
            <w:tcW w:w="3827" w:type="dxa"/>
          </w:tcPr>
          <w:p w:rsidR="00E82D9F" w:rsidRDefault="003A0E3D" w:rsidP="003A0E3D">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82D9F" w:rsidRPr="008944ED" w:rsidRDefault="0080754F" w:rsidP="003A0E3D">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w:t>
            </w:r>
            <w:bookmarkStart w:id="3" w:name="_GoBack"/>
            <w:bookmarkEnd w:id="3"/>
            <w:r w:rsidR="003A0E3D" w:rsidRPr="008944ED">
              <w:rPr>
                <w:rFonts w:ascii="Times New Roman" w:eastAsia="Times New Roman" w:hAnsi="Times New Roman"/>
                <w:color w:val="000000"/>
                <w:sz w:val="28"/>
                <w:szCs w:val="28"/>
                <w:lang w:val="ru-RU"/>
              </w:rPr>
              <w:t>иректор МБОУ Паршиковской СОШ</w:t>
            </w:r>
          </w:p>
          <w:p w:rsidR="00E82D9F" w:rsidRPr="008944ED" w:rsidRDefault="003A0E3D" w:rsidP="00A2230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r w:rsidR="00A22301">
              <w:rPr>
                <w:rFonts w:ascii="Times New Roman" w:eastAsia="Times New Roman" w:hAnsi="Times New Roman"/>
                <w:color w:val="000000"/>
                <w:sz w:val="24"/>
                <w:szCs w:val="24"/>
                <w:lang w:val="ru-RU"/>
              </w:rPr>
              <w:t>Файдулин А.К.</w:t>
            </w:r>
          </w:p>
          <w:p w:rsidR="00E82D9F" w:rsidRDefault="00A064F2" w:rsidP="003A0E3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AE1E14">
              <w:rPr>
                <w:rFonts w:ascii="Times New Roman" w:eastAsia="Times New Roman" w:hAnsi="Times New Roman"/>
                <w:color w:val="000000"/>
                <w:sz w:val="24"/>
                <w:szCs w:val="24"/>
                <w:lang w:val="ru-RU"/>
              </w:rPr>
              <w:t xml:space="preserve">93 </w:t>
            </w:r>
            <w:r>
              <w:rPr>
                <w:rFonts w:ascii="Times New Roman" w:eastAsia="Times New Roman" w:hAnsi="Times New Roman"/>
                <w:color w:val="000000"/>
                <w:sz w:val="24"/>
                <w:szCs w:val="24"/>
                <w:lang w:val="ru-RU"/>
              </w:rPr>
              <w:t xml:space="preserve">от </w:t>
            </w:r>
            <w:r w:rsidR="00A22301">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w:t>
            </w:r>
            <w:r w:rsidR="003A0E3D" w:rsidRPr="00344265">
              <w:rPr>
                <w:rFonts w:ascii="Times New Roman" w:eastAsia="Times New Roman" w:hAnsi="Times New Roman"/>
                <w:color w:val="000000"/>
                <w:sz w:val="24"/>
                <w:szCs w:val="24"/>
                <w:lang w:val="ru-RU"/>
              </w:rPr>
              <w:t>08</w:t>
            </w:r>
            <w:r w:rsidR="00AE1E14">
              <w:rPr>
                <w:rFonts w:ascii="Times New Roman" w:eastAsia="Times New Roman" w:hAnsi="Times New Roman"/>
                <w:color w:val="000000"/>
                <w:sz w:val="24"/>
                <w:szCs w:val="24"/>
                <w:lang w:val="ru-RU"/>
              </w:rPr>
              <w:t>.2026</w:t>
            </w:r>
            <w:r w:rsidR="003A0E3D">
              <w:rPr>
                <w:rFonts w:ascii="Times New Roman" w:eastAsia="Times New Roman" w:hAnsi="Times New Roman"/>
                <w:color w:val="000000"/>
                <w:sz w:val="24"/>
                <w:szCs w:val="24"/>
                <w:lang w:val="ru-RU"/>
              </w:rPr>
              <w:t>г.</w:t>
            </w:r>
          </w:p>
          <w:p w:rsidR="00E82D9F" w:rsidRPr="0040209D" w:rsidRDefault="00E82D9F" w:rsidP="00E82D9F">
            <w:pPr>
              <w:autoSpaceDE w:val="0"/>
              <w:autoSpaceDN w:val="0"/>
              <w:spacing w:after="120" w:line="240" w:lineRule="auto"/>
              <w:jc w:val="both"/>
              <w:rPr>
                <w:rFonts w:ascii="Times New Roman" w:eastAsia="Times New Roman" w:hAnsi="Times New Roman"/>
                <w:color w:val="000000"/>
                <w:sz w:val="24"/>
                <w:szCs w:val="24"/>
                <w:lang w:val="ru-RU"/>
              </w:rPr>
            </w:pPr>
          </w:p>
        </w:tc>
      </w:tr>
    </w:tbl>
    <w:p w:rsidR="001A46B2" w:rsidRPr="003A0E3D" w:rsidRDefault="001A46B2">
      <w:pPr>
        <w:spacing w:after="0"/>
        <w:ind w:left="120"/>
        <w:rPr>
          <w:lang w:val="ru-RU"/>
        </w:rPr>
      </w:pPr>
    </w:p>
    <w:p w:rsidR="001A46B2" w:rsidRPr="003A0E3D" w:rsidRDefault="001A46B2">
      <w:pPr>
        <w:spacing w:after="0"/>
        <w:ind w:left="120"/>
        <w:rPr>
          <w:lang w:val="ru-RU"/>
        </w:rPr>
      </w:pPr>
    </w:p>
    <w:p w:rsidR="001A46B2" w:rsidRPr="003A0E3D" w:rsidRDefault="001A46B2">
      <w:pPr>
        <w:spacing w:after="0"/>
        <w:ind w:left="120"/>
        <w:rPr>
          <w:lang w:val="ru-RU"/>
        </w:rPr>
      </w:pPr>
    </w:p>
    <w:p w:rsidR="001A46B2" w:rsidRPr="003A0E3D" w:rsidRDefault="001A46B2">
      <w:pPr>
        <w:spacing w:after="0"/>
        <w:ind w:left="120"/>
        <w:rPr>
          <w:lang w:val="ru-RU"/>
        </w:rPr>
      </w:pPr>
    </w:p>
    <w:p w:rsidR="001A46B2" w:rsidRPr="003A0E3D" w:rsidRDefault="001A46B2">
      <w:pPr>
        <w:spacing w:after="0"/>
        <w:ind w:left="120"/>
        <w:rPr>
          <w:lang w:val="ru-RU"/>
        </w:rPr>
      </w:pPr>
    </w:p>
    <w:p w:rsidR="001A46B2" w:rsidRPr="003A0E3D" w:rsidRDefault="003A0E3D">
      <w:pPr>
        <w:spacing w:after="0" w:line="408" w:lineRule="auto"/>
        <w:ind w:left="120"/>
        <w:jc w:val="center"/>
        <w:rPr>
          <w:lang w:val="ru-RU"/>
        </w:rPr>
      </w:pPr>
      <w:r w:rsidRPr="003A0E3D">
        <w:rPr>
          <w:rFonts w:ascii="Times New Roman" w:hAnsi="Times New Roman"/>
          <w:b/>
          <w:color w:val="000000"/>
          <w:sz w:val="28"/>
          <w:lang w:val="ru-RU"/>
        </w:rPr>
        <w:t>РАБОЧАЯ ПРОГРАММА</w:t>
      </w:r>
    </w:p>
    <w:p w:rsidR="001A46B2" w:rsidRPr="006A7024" w:rsidRDefault="006A7024">
      <w:pPr>
        <w:spacing w:after="0"/>
        <w:ind w:left="120"/>
        <w:jc w:val="center"/>
        <w:rPr>
          <w:rFonts w:ascii="Times New Roman" w:hAnsi="Times New Roman" w:cs="Times New Roman"/>
          <w:sz w:val="28"/>
          <w:szCs w:val="28"/>
          <w:lang w:val="ru-RU"/>
        </w:rPr>
      </w:pPr>
      <w:r w:rsidRPr="006A7024">
        <w:rPr>
          <w:rFonts w:ascii="Times New Roman" w:hAnsi="Times New Roman" w:cs="Times New Roman"/>
          <w:color w:val="000000"/>
          <w:sz w:val="28"/>
          <w:szCs w:val="28"/>
          <w:shd w:val="clear" w:color="auto" w:fill="FFFFFF"/>
          <w:lang w:val="ru-RU"/>
        </w:rPr>
        <w:t>(</w:t>
      </w:r>
      <w:r w:rsidRPr="006A7024">
        <w:rPr>
          <w:rFonts w:ascii="Times New Roman" w:hAnsi="Times New Roman" w:cs="Times New Roman"/>
          <w:color w:val="000000"/>
          <w:sz w:val="28"/>
          <w:szCs w:val="28"/>
          <w:shd w:val="clear" w:color="auto" w:fill="FFFFFF"/>
        </w:rPr>
        <w:t>ID </w:t>
      </w:r>
      <w:r w:rsidRPr="006A7024">
        <w:rPr>
          <w:rFonts w:ascii="Times New Roman" w:hAnsi="Times New Roman" w:cs="Times New Roman"/>
          <w:color w:val="000000"/>
          <w:sz w:val="28"/>
          <w:szCs w:val="28"/>
          <w:shd w:val="clear" w:color="auto" w:fill="FFFFFF"/>
          <w:lang w:val="ru-RU"/>
        </w:rPr>
        <w:t>11799415)</w:t>
      </w:r>
    </w:p>
    <w:p w:rsidR="001A46B2" w:rsidRPr="003A0E3D" w:rsidRDefault="003A0E3D">
      <w:pPr>
        <w:spacing w:after="0" w:line="408" w:lineRule="auto"/>
        <w:ind w:left="120"/>
        <w:jc w:val="center"/>
        <w:rPr>
          <w:lang w:val="ru-RU"/>
        </w:rPr>
      </w:pPr>
      <w:r w:rsidRPr="003A0E3D">
        <w:rPr>
          <w:rFonts w:ascii="Times New Roman" w:hAnsi="Times New Roman"/>
          <w:b/>
          <w:color w:val="000000"/>
          <w:sz w:val="28"/>
          <w:lang w:val="ru-RU"/>
        </w:rPr>
        <w:t>учебного предмета «Биология. Базовый уровень»</w:t>
      </w:r>
    </w:p>
    <w:p w:rsidR="001A46B2" w:rsidRPr="003A0E3D" w:rsidRDefault="003A0E3D">
      <w:pPr>
        <w:spacing w:after="0" w:line="408" w:lineRule="auto"/>
        <w:ind w:left="120"/>
        <w:jc w:val="center"/>
        <w:rPr>
          <w:lang w:val="ru-RU"/>
        </w:rPr>
      </w:pPr>
      <w:r w:rsidRPr="003A0E3D">
        <w:rPr>
          <w:rFonts w:ascii="Times New Roman" w:hAnsi="Times New Roman"/>
          <w:color w:val="000000"/>
          <w:sz w:val="28"/>
          <w:lang w:val="ru-RU"/>
        </w:rPr>
        <w:t xml:space="preserve">для обучающихся 10 – 11 классов </w:t>
      </w: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1A46B2" w:rsidP="00A064F2">
      <w:pPr>
        <w:spacing w:after="0"/>
        <w:rPr>
          <w:lang w:val="ru-RU"/>
        </w:rPr>
      </w:pPr>
    </w:p>
    <w:p w:rsidR="001A46B2" w:rsidRPr="003A0E3D" w:rsidRDefault="001A46B2">
      <w:pPr>
        <w:spacing w:after="0"/>
        <w:ind w:left="120"/>
        <w:jc w:val="center"/>
        <w:rPr>
          <w:lang w:val="ru-RU"/>
        </w:rPr>
      </w:pPr>
    </w:p>
    <w:p w:rsidR="001A46B2" w:rsidRPr="003A0E3D" w:rsidRDefault="001A46B2">
      <w:pPr>
        <w:spacing w:after="0"/>
        <w:ind w:left="120"/>
        <w:jc w:val="center"/>
        <w:rPr>
          <w:lang w:val="ru-RU"/>
        </w:rPr>
      </w:pPr>
    </w:p>
    <w:p w:rsidR="001A46B2" w:rsidRPr="003A0E3D" w:rsidRDefault="003A0E3D">
      <w:pPr>
        <w:spacing w:after="0"/>
        <w:ind w:left="120"/>
        <w:jc w:val="center"/>
        <w:rPr>
          <w:lang w:val="ru-RU"/>
        </w:rPr>
      </w:pPr>
      <w:bookmarkStart w:id="4" w:name="83ace5c0-f913-49d8-975d-9ddb35d71a16"/>
      <w:r w:rsidRPr="003A0E3D">
        <w:rPr>
          <w:rFonts w:ascii="Times New Roman" w:hAnsi="Times New Roman"/>
          <w:b/>
          <w:color w:val="000000"/>
          <w:sz w:val="28"/>
          <w:lang w:val="ru-RU"/>
        </w:rPr>
        <w:t>х. Паршиков</w:t>
      </w:r>
      <w:bookmarkEnd w:id="4"/>
      <w:r w:rsidRPr="003A0E3D">
        <w:rPr>
          <w:rFonts w:ascii="Times New Roman" w:hAnsi="Times New Roman"/>
          <w:b/>
          <w:color w:val="000000"/>
          <w:sz w:val="28"/>
          <w:lang w:val="ru-RU"/>
        </w:rPr>
        <w:t xml:space="preserve"> </w:t>
      </w:r>
      <w:bookmarkStart w:id="5" w:name="42db4f7f-2e59-42a2-8842-975d7f5699d1"/>
      <w:r w:rsidR="00AE1E14">
        <w:rPr>
          <w:rFonts w:ascii="Times New Roman" w:hAnsi="Times New Roman"/>
          <w:b/>
          <w:color w:val="000000"/>
          <w:sz w:val="28"/>
          <w:lang w:val="ru-RU"/>
        </w:rPr>
        <w:t>2026</w:t>
      </w:r>
      <w:r w:rsidRPr="003A0E3D">
        <w:rPr>
          <w:rFonts w:ascii="Times New Roman" w:hAnsi="Times New Roman"/>
          <w:b/>
          <w:color w:val="000000"/>
          <w:sz w:val="28"/>
          <w:lang w:val="ru-RU"/>
        </w:rPr>
        <w:t>г</w:t>
      </w:r>
      <w:bookmarkEnd w:id="5"/>
    </w:p>
    <w:p w:rsidR="001A46B2" w:rsidRPr="003A0E3D" w:rsidRDefault="001A46B2">
      <w:pPr>
        <w:spacing w:after="0"/>
        <w:ind w:left="120"/>
        <w:rPr>
          <w:lang w:val="ru-RU"/>
        </w:rPr>
      </w:pPr>
    </w:p>
    <w:p w:rsidR="001A46B2" w:rsidRPr="003A0E3D" w:rsidRDefault="001A46B2">
      <w:pPr>
        <w:rPr>
          <w:lang w:val="ru-RU"/>
        </w:rPr>
        <w:sectPr w:rsidR="001A46B2" w:rsidRPr="003A0E3D">
          <w:pgSz w:w="11906" w:h="16383"/>
          <w:pgMar w:top="1134" w:right="850" w:bottom="1134" w:left="1701" w:header="720" w:footer="720" w:gutter="0"/>
          <w:cols w:space="720"/>
        </w:sectPr>
      </w:pPr>
    </w:p>
    <w:p w:rsidR="001A46B2" w:rsidRPr="003A0E3D" w:rsidRDefault="003A0E3D">
      <w:pPr>
        <w:spacing w:after="0" w:line="264" w:lineRule="auto"/>
        <w:ind w:left="120"/>
        <w:jc w:val="both"/>
        <w:rPr>
          <w:lang w:val="ru-RU"/>
        </w:rPr>
      </w:pPr>
      <w:bookmarkStart w:id="6" w:name="block-35351239"/>
      <w:bookmarkEnd w:id="0"/>
      <w:r w:rsidRPr="003A0E3D">
        <w:rPr>
          <w:rFonts w:ascii="Times New Roman" w:hAnsi="Times New Roman"/>
          <w:b/>
          <w:color w:val="000000"/>
          <w:sz w:val="28"/>
          <w:lang w:val="ru-RU"/>
        </w:rPr>
        <w:lastRenderedPageBreak/>
        <w:t>ПОЯСНИТЕЛЬНАЯ ЗАПИСКА</w:t>
      </w:r>
    </w:p>
    <w:p w:rsidR="001A46B2" w:rsidRPr="003A0E3D" w:rsidRDefault="001A46B2">
      <w:pPr>
        <w:spacing w:after="0" w:line="264" w:lineRule="auto"/>
        <w:ind w:left="120"/>
        <w:jc w:val="both"/>
        <w:rPr>
          <w:lang w:val="ru-RU"/>
        </w:rPr>
      </w:pP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3A0E3D">
        <w:rPr>
          <w:rFonts w:ascii="Times New Roman" w:hAnsi="Times New Roman"/>
          <w:color w:val="000000"/>
          <w:sz w:val="28"/>
          <w:lang w:val="ru-RU"/>
        </w:rPr>
        <w:t>воспитания и развития</w:t>
      </w:r>
      <w:proofErr w:type="gramEnd"/>
      <w:r w:rsidRPr="003A0E3D">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3A0E3D">
        <w:rPr>
          <w:rFonts w:ascii="Times New Roman" w:hAnsi="Times New Roman"/>
          <w:color w:val="000000"/>
          <w:sz w:val="28"/>
          <w:lang w:val="ru-RU"/>
        </w:rPr>
        <w:t>межпредметных</w:t>
      </w:r>
      <w:proofErr w:type="spellEnd"/>
      <w:r w:rsidRPr="003A0E3D">
        <w:rPr>
          <w:rFonts w:ascii="Times New Roman" w:hAnsi="Times New Roman"/>
          <w:color w:val="000000"/>
          <w:sz w:val="28"/>
          <w:lang w:val="ru-RU"/>
        </w:rPr>
        <w:t xml:space="preserve"> и </w:t>
      </w:r>
      <w:proofErr w:type="spellStart"/>
      <w:r w:rsidRPr="003A0E3D">
        <w:rPr>
          <w:rFonts w:ascii="Times New Roman" w:hAnsi="Times New Roman"/>
          <w:color w:val="000000"/>
          <w:sz w:val="28"/>
          <w:lang w:val="ru-RU"/>
        </w:rPr>
        <w:t>внутрипредметных</w:t>
      </w:r>
      <w:proofErr w:type="spellEnd"/>
      <w:r w:rsidRPr="003A0E3D">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3A0E3D">
        <w:rPr>
          <w:rFonts w:ascii="Times New Roman" w:hAnsi="Times New Roman"/>
          <w:color w:val="000000"/>
          <w:sz w:val="28"/>
          <w:lang w:val="ru-RU"/>
        </w:rPr>
        <w:t>метапредметным</w:t>
      </w:r>
      <w:proofErr w:type="spellEnd"/>
      <w:r w:rsidRPr="003A0E3D">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3A0E3D">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3A0E3D">
        <w:rPr>
          <w:rFonts w:ascii="Times New Roman" w:hAnsi="Times New Roman"/>
          <w:color w:val="000000"/>
          <w:sz w:val="28"/>
          <w:lang w:val="ru-RU"/>
        </w:rPr>
        <w:t>культуросообразного</w:t>
      </w:r>
      <w:proofErr w:type="spellEnd"/>
      <w:r w:rsidRPr="003A0E3D">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3A0E3D">
        <w:rPr>
          <w:rFonts w:ascii="Times New Roman" w:hAnsi="Times New Roman"/>
          <w:color w:val="000000"/>
          <w:sz w:val="28"/>
          <w:lang w:val="ru-RU"/>
        </w:rPr>
        <w:t>гуманизации</w:t>
      </w:r>
      <w:proofErr w:type="spellEnd"/>
      <w:r w:rsidRPr="003A0E3D">
        <w:rPr>
          <w:rFonts w:ascii="Times New Roman" w:hAnsi="Times New Roman"/>
          <w:color w:val="000000"/>
          <w:sz w:val="28"/>
          <w:lang w:val="ru-RU"/>
        </w:rPr>
        <w:t xml:space="preserve"> биологического образования.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3A0E3D">
        <w:rPr>
          <w:rFonts w:ascii="Times New Roman" w:hAnsi="Times New Roman"/>
          <w:color w:val="000000"/>
          <w:sz w:val="28"/>
          <w:lang w:val="ru-RU"/>
        </w:rPr>
        <w:t>агробиотехнологий</w:t>
      </w:r>
      <w:proofErr w:type="spellEnd"/>
      <w:r w:rsidRPr="003A0E3D">
        <w:rPr>
          <w:rFonts w:ascii="Times New Roman" w:hAnsi="Times New Roman"/>
          <w:color w:val="000000"/>
          <w:sz w:val="28"/>
          <w:lang w:val="ru-RU"/>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1A46B2" w:rsidRPr="003A0E3D" w:rsidRDefault="001A46B2">
      <w:pPr>
        <w:rPr>
          <w:lang w:val="ru-RU"/>
        </w:rPr>
        <w:sectPr w:rsidR="001A46B2" w:rsidRPr="003A0E3D" w:rsidSect="003A0E3D">
          <w:pgSz w:w="11906" w:h="16383"/>
          <w:pgMar w:top="1134" w:right="850" w:bottom="993" w:left="1701" w:header="720" w:footer="720" w:gutter="0"/>
          <w:cols w:space="720"/>
        </w:sectPr>
      </w:pPr>
    </w:p>
    <w:p w:rsidR="001A46B2" w:rsidRPr="003A0E3D" w:rsidRDefault="003A0E3D">
      <w:pPr>
        <w:spacing w:after="0" w:line="264" w:lineRule="auto"/>
        <w:ind w:left="120"/>
        <w:jc w:val="both"/>
        <w:rPr>
          <w:lang w:val="ru-RU"/>
        </w:rPr>
      </w:pPr>
      <w:bookmarkStart w:id="7" w:name="block-35351243"/>
      <w:bookmarkEnd w:id="6"/>
      <w:r w:rsidRPr="003A0E3D">
        <w:rPr>
          <w:rFonts w:ascii="Times New Roman" w:hAnsi="Times New Roman"/>
          <w:b/>
          <w:color w:val="000000"/>
          <w:sz w:val="28"/>
          <w:lang w:val="ru-RU"/>
        </w:rPr>
        <w:lastRenderedPageBreak/>
        <w:t>СОДЕРЖАНИЕ ОБУЧЕНИЯ</w:t>
      </w:r>
      <w:r w:rsidRPr="003A0E3D">
        <w:rPr>
          <w:rFonts w:ascii="Times New Roman" w:hAnsi="Times New Roman"/>
          <w:color w:val="000000"/>
          <w:sz w:val="28"/>
          <w:lang w:val="ru-RU"/>
        </w:rPr>
        <w:t xml:space="preserve"> </w:t>
      </w:r>
    </w:p>
    <w:p w:rsidR="001A46B2" w:rsidRPr="003A0E3D" w:rsidRDefault="001A46B2">
      <w:pPr>
        <w:spacing w:after="0" w:line="264" w:lineRule="auto"/>
        <w:ind w:left="120"/>
        <w:jc w:val="both"/>
        <w:rPr>
          <w:lang w:val="ru-RU"/>
        </w:rPr>
      </w:pPr>
    </w:p>
    <w:p w:rsidR="001A46B2" w:rsidRPr="003A0E3D" w:rsidRDefault="003A0E3D">
      <w:pPr>
        <w:spacing w:after="0" w:line="264" w:lineRule="auto"/>
        <w:ind w:left="120"/>
        <w:jc w:val="both"/>
        <w:rPr>
          <w:lang w:val="ru-RU"/>
        </w:rPr>
      </w:pPr>
      <w:r w:rsidRPr="003A0E3D">
        <w:rPr>
          <w:rFonts w:ascii="Times New Roman" w:hAnsi="Times New Roman"/>
          <w:b/>
          <w:color w:val="000000"/>
          <w:sz w:val="28"/>
          <w:lang w:val="ru-RU"/>
        </w:rPr>
        <w:t>10 КЛАСС</w:t>
      </w:r>
    </w:p>
    <w:p w:rsidR="001A46B2" w:rsidRPr="003A0E3D" w:rsidRDefault="001A46B2">
      <w:pPr>
        <w:spacing w:after="0" w:line="264" w:lineRule="auto"/>
        <w:ind w:left="120"/>
        <w:jc w:val="both"/>
        <w:rPr>
          <w:lang w:val="ru-RU"/>
        </w:rPr>
      </w:pP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1. Биология как наука.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2D2572" w:rsidRDefault="003A0E3D">
      <w:pPr>
        <w:spacing w:after="0" w:line="264" w:lineRule="auto"/>
        <w:ind w:firstLine="600"/>
        <w:jc w:val="both"/>
        <w:rPr>
          <w:lang w:val="ru-RU"/>
        </w:rPr>
      </w:pPr>
      <w:r w:rsidRPr="003A0E3D">
        <w:rPr>
          <w:rFonts w:ascii="Times New Roman" w:hAnsi="Times New Roman"/>
          <w:color w:val="000000"/>
          <w:sz w:val="28"/>
          <w:lang w:val="ru-RU"/>
        </w:rPr>
        <w:t xml:space="preserve">Портреты: Ч. Дарвин, Г. Мендель, Н. К. Кольцов, Дж. </w:t>
      </w:r>
      <w:r w:rsidRPr="002D2572">
        <w:rPr>
          <w:rFonts w:ascii="Times New Roman" w:hAnsi="Times New Roman"/>
          <w:color w:val="000000"/>
          <w:sz w:val="28"/>
          <w:lang w:val="ru-RU"/>
        </w:rPr>
        <w:t>Уотсон и Ф. Крик.</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«Методы познания живой природы».</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Практическая работа</w:t>
      </w:r>
      <w:r w:rsidRPr="003A0E3D">
        <w:rPr>
          <w:rFonts w:ascii="Times New Roman" w:hAnsi="Times New Roman"/>
          <w:b/>
          <w:color w:val="000000"/>
          <w:sz w:val="28"/>
          <w:lang w:val="ru-RU"/>
        </w:rPr>
        <w:t xml:space="preserve"> </w:t>
      </w:r>
      <w:r w:rsidRPr="003A0E3D">
        <w:rPr>
          <w:rFonts w:ascii="Times New Roman" w:hAnsi="Times New Roman"/>
          <w:color w:val="000000"/>
          <w:sz w:val="28"/>
          <w:lang w:val="ru-RU"/>
        </w:rPr>
        <w:t>№ 1. «Использование различных методов при изучении биологических объектов».</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2. Живые системы и их организация.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3A0E3D">
        <w:rPr>
          <w:rFonts w:ascii="Times New Roman" w:hAnsi="Times New Roman"/>
          <w:color w:val="000000"/>
          <w:sz w:val="28"/>
          <w:lang w:val="ru-RU"/>
        </w:rPr>
        <w:t>экосистемный</w:t>
      </w:r>
      <w:proofErr w:type="spellEnd"/>
      <w:r w:rsidRPr="003A0E3D">
        <w:rPr>
          <w:rFonts w:ascii="Times New Roman" w:hAnsi="Times New Roman"/>
          <w:color w:val="000000"/>
          <w:sz w:val="28"/>
          <w:lang w:val="ru-RU"/>
        </w:rPr>
        <w:t xml:space="preserve"> (биогеоценотический), биосферный.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«Основные признаки жизни», «Уровни организации живой природы».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модель молекулы ДНК.</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3. Химический состав и строение клетки.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Функции воды и минеральных веществ в клетке. Поддержание осмотического баланса.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1A46B2" w:rsidRDefault="003A0E3D">
      <w:pPr>
        <w:spacing w:after="0" w:line="264" w:lineRule="auto"/>
        <w:ind w:firstLine="600"/>
        <w:jc w:val="both"/>
      </w:pPr>
      <w:r w:rsidRPr="003A0E3D">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8"/>
        </w:rPr>
        <w:t>Коферменты</w:t>
      </w:r>
      <w:proofErr w:type="spellEnd"/>
      <w:r>
        <w:rPr>
          <w:rFonts w:ascii="Times New Roman" w:hAnsi="Times New Roman"/>
          <w:color w:val="000000"/>
          <w:sz w:val="28"/>
        </w:rPr>
        <w:t xml:space="preserve">. </w:t>
      </w:r>
      <w:proofErr w:type="spellStart"/>
      <w:r>
        <w:rPr>
          <w:rFonts w:ascii="Times New Roman" w:hAnsi="Times New Roman"/>
          <w:color w:val="000000"/>
          <w:sz w:val="28"/>
        </w:rPr>
        <w:t>Витамины</w:t>
      </w:r>
      <w:proofErr w:type="spellEnd"/>
      <w:r>
        <w:rPr>
          <w:rFonts w:ascii="Times New Roman" w:hAnsi="Times New Roman"/>
          <w:color w:val="000000"/>
          <w:sz w:val="28"/>
        </w:rPr>
        <w:t xml:space="preserve">. </w:t>
      </w:r>
      <w:proofErr w:type="spellStart"/>
      <w:r>
        <w:rPr>
          <w:rFonts w:ascii="Times New Roman" w:hAnsi="Times New Roman"/>
          <w:color w:val="000000"/>
          <w:sz w:val="28"/>
        </w:rPr>
        <w:t>Отличия</w:t>
      </w:r>
      <w:proofErr w:type="spellEnd"/>
      <w:r>
        <w:rPr>
          <w:rFonts w:ascii="Times New Roman" w:hAnsi="Times New Roman"/>
          <w:color w:val="000000"/>
          <w:sz w:val="28"/>
        </w:rPr>
        <w:t xml:space="preserve"> </w:t>
      </w:r>
      <w:proofErr w:type="spellStart"/>
      <w:r>
        <w:rPr>
          <w:rFonts w:ascii="Times New Roman" w:hAnsi="Times New Roman"/>
          <w:color w:val="000000"/>
          <w:sz w:val="28"/>
        </w:rPr>
        <w:t>ферментов</w:t>
      </w:r>
      <w:proofErr w:type="spellEnd"/>
      <w:r>
        <w:rPr>
          <w:rFonts w:ascii="Times New Roman" w:hAnsi="Times New Roman"/>
          <w:color w:val="000000"/>
          <w:sz w:val="28"/>
        </w:rPr>
        <w:t xml:space="preserve"> </w:t>
      </w:r>
      <w:proofErr w:type="spellStart"/>
      <w:r>
        <w:rPr>
          <w:rFonts w:ascii="Times New Roman" w:hAnsi="Times New Roman"/>
          <w:color w:val="000000"/>
          <w:sz w:val="28"/>
        </w:rPr>
        <w:t>от</w:t>
      </w:r>
      <w:proofErr w:type="spellEnd"/>
      <w:r>
        <w:rPr>
          <w:rFonts w:ascii="Times New Roman" w:hAnsi="Times New Roman"/>
          <w:color w:val="000000"/>
          <w:sz w:val="28"/>
        </w:rPr>
        <w:t xml:space="preserve"> </w:t>
      </w:r>
      <w:proofErr w:type="spellStart"/>
      <w:r>
        <w:rPr>
          <w:rFonts w:ascii="Times New Roman" w:hAnsi="Times New Roman"/>
          <w:color w:val="000000"/>
          <w:sz w:val="28"/>
        </w:rPr>
        <w:t>неорганических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катализаторов</w:t>
      </w:r>
      <w:proofErr w:type="spellEnd"/>
      <w:r>
        <w:rPr>
          <w:rFonts w:ascii="Times New Roman" w:hAnsi="Times New Roman"/>
          <w:color w:val="000000"/>
          <w:sz w:val="28"/>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Углеводы: моносахариды (глюкоза, рибоза и </w:t>
      </w:r>
      <w:proofErr w:type="spellStart"/>
      <w:r w:rsidRPr="003A0E3D">
        <w:rPr>
          <w:rFonts w:ascii="Times New Roman" w:hAnsi="Times New Roman"/>
          <w:color w:val="000000"/>
          <w:sz w:val="28"/>
          <w:lang w:val="ru-RU"/>
        </w:rPr>
        <w:t>дезоксирибоза</w:t>
      </w:r>
      <w:proofErr w:type="spellEnd"/>
      <w:r w:rsidRPr="003A0E3D">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Липиды: триглицериды, фосфолипиды, стероиды. </w:t>
      </w:r>
      <w:proofErr w:type="spellStart"/>
      <w:r w:rsidRPr="003A0E3D">
        <w:rPr>
          <w:rFonts w:ascii="Times New Roman" w:hAnsi="Times New Roman"/>
          <w:color w:val="000000"/>
          <w:sz w:val="28"/>
          <w:lang w:val="ru-RU"/>
        </w:rPr>
        <w:t>Гидрофильно</w:t>
      </w:r>
      <w:proofErr w:type="spellEnd"/>
      <w:r w:rsidRPr="003A0E3D">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Типы клеток: </w:t>
      </w:r>
      <w:proofErr w:type="spellStart"/>
      <w:r w:rsidRPr="003A0E3D">
        <w:rPr>
          <w:rFonts w:ascii="Times New Roman" w:hAnsi="Times New Roman"/>
          <w:color w:val="000000"/>
          <w:sz w:val="28"/>
          <w:lang w:val="ru-RU"/>
        </w:rPr>
        <w:t>эукариотическая</w:t>
      </w:r>
      <w:proofErr w:type="spellEnd"/>
      <w:r w:rsidRPr="003A0E3D">
        <w:rPr>
          <w:rFonts w:ascii="Times New Roman" w:hAnsi="Times New Roman"/>
          <w:color w:val="000000"/>
          <w:sz w:val="28"/>
          <w:lang w:val="ru-RU"/>
        </w:rPr>
        <w:t xml:space="preserve"> и </w:t>
      </w:r>
      <w:proofErr w:type="spellStart"/>
      <w:r w:rsidRPr="003A0E3D">
        <w:rPr>
          <w:rFonts w:ascii="Times New Roman" w:hAnsi="Times New Roman"/>
          <w:color w:val="000000"/>
          <w:sz w:val="28"/>
          <w:lang w:val="ru-RU"/>
        </w:rPr>
        <w:t>прокариотическая</w:t>
      </w:r>
      <w:proofErr w:type="spellEnd"/>
      <w:r w:rsidRPr="003A0E3D">
        <w:rPr>
          <w:rFonts w:ascii="Times New Roman" w:hAnsi="Times New Roman"/>
          <w:color w:val="000000"/>
          <w:sz w:val="28"/>
          <w:lang w:val="ru-RU"/>
        </w:rPr>
        <w:t xml:space="preserve">. Особенности строения </w:t>
      </w:r>
      <w:proofErr w:type="spellStart"/>
      <w:r w:rsidRPr="003A0E3D">
        <w:rPr>
          <w:rFonts w:ascii="Times New Roman" w:hAnsi="Times New Roman"/>
          <w:color w:val="000000"/>
          <w:sz w:val="28"/>
          <w:lang w:val="ru-RU"/>
        </w:rPr>
        <w:t>прокариотической</w:t>
      </w:r>
      <w:proofErr w:type="spellEnd"/>
      <w:r w:rsidRPr="003A0E3D">
        <w:rPr>
          <w:rFonts w:ascii="Times New Roman" w:hAnsi="Times New Roman"/>
          <w:color w:val="000000"/>
          <w:sz w:val="28"/>
          <w:lang w:val="ru-RU"/>
        </w:rPr>
        <w:t xml:space="preserve"> клетки. Клеточная стенка бактерий. Строение </w:t>
      </w:r>
      <w:proofErr w:type="spellStart"/>
      <w:r w:rsidRPr="003A0E3D">
        <w:rPr>
          <w:rFonts w:ascii="Times New Roman" w:hAnsi="Times New Roman"/>
          <w:color w:val="000000"/>
          <w:sz w:val="28"/>
          <w:lang w:val="ru-RU"/>
        </w:rPr>
        <w:t>эукариотической</w:t>
      </w:r>
      <w:proofErr w:type="spellEnd"/>
      <w:r w:rsidRPr="003A0E3D">
        <w:rPr>
          <w:rFonts w:ascii="Times New Roman" w:hAnsi="Times New Roman"/>
          <w:color w:val="000000"/>
          <w:sz w:val="28"/>
          <w:lang w:val="ru-RU"/>
        </w:rPr>
        <w:t xml:space="preserve"> клетки. Основные отличия растительной, животной и грибной клетки.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Поверхностные структуры клеток – клеточная стенка, </w:t>
      </w:r>
      <w:proofErr w:type="spellStart"/>
      <w:r w:rsidRPr="003A0E3D">
        <w:rPr>
          <w:rFonts w:ascii="Times New Roman" w:hAnsi="Times New Roman"/>
          <w:color w:val="000000"/>
          <w:sz w:val="28"/>
          <w:lang w:val="ru-RU"/>
        </w:rPr>
        <w:t>гликокаликс</w:t>
      </w:r>
      <w:proofErr w:type="spellEnd"/>
      <w:r w:rsidRPr="003A0E3D">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3A0E3D">
        <w:rPr>
          <w:rFonts w:ascii="Times New Roman" w:hAnsi="Times New Roman"/>
          <w:color w:val="000000"/>
          <w:sz w:val="28"/>
          <w:lang w:val="ru-RU"/>
        </w:rPr>
        <w:t>Одномембранные</w:t>
      </w:r>
      <w:proofErr w:type="spellEnd"/>
      <w:r w:rsidRPr="003A0E3D">
        <w:rPr>
          <w:rFonts w:ascii="Times New Roman" w:hAnsi="Times New Roman"/>
          <w:color w:val="000000"/>
          <w:sz w:val="28"/>
          <w:lang w:val="ru-RU"/>
        </w:rPr>
        <w:t xml:space="preserve"> органоиды клетки: ЭПС, аппарат </w:t>
      </w:r>
      <w:proofErr w:type="spellStart"/>
      <w:r w:rsidRPr="003A0E3D">
        <w:rPr>
          <w:rFonts w:ascii="Times New Roman" w:hAnsi="Times New Roman"/>
          <w:color w:val="000000"/>
          <w:sz w:val="28"/>
          <w:lang w:val="ru-RU"/>
        </w:rPr>
        <w:t>Гольджи</w:t>
      </w:r>
      <w:proofErr w:type="spellEnd"/>
      <w:r w:rsidRPr="003A0E3D">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3A0E3D">
        <w:rPr>
          <w:rFonts w:ascii="Times New Roman" w:hAnsi="Times New Roman"/>
          <w:color w:val="000000"/>
          <w:sz w:val="28"/>
          <w:lang w:val="ru-RU"/>
        </w:rPr>
        <w:t>Немембранные</w:t>
      </w:r>
      <w:proofErr w:type="spellEnd"/>
      <w:r w:rsidRPr="003A0E3D">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Транспорт веществ в клетке.</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Портреты: А. Левенгук, Р. Гук, Т. Шванн, М. </w:t>
      </w:r>
      <w:proofErr w:type="spellStart"/>
      <w:r w:rsidRPr="003A0E3D">
        <w:rPr>
          <w:rFonts w:ascii="Times New Roman" w:hAnsi="Times New Roman"/>
          <w:color w:val="000000"/>
          <w:sz w:val="28"/>
          <w:lang w:val="ru-RU"/>
        </w:rPr>
        <w:t>Шлейден</w:t>
      </w:r>
      <w:proofErr w:type="spellEnd"/>
      <w:r w:rsidRPr="003A0E3D">
        <w:rPr>
          <w:rFonts w:ascii="Times New Roman" w:hAnsi="Times New Roman"/>
          <w:color w:val="000000"/>
          <w:sz w:val="28"/>
          <w:lang w:val="ru-RU"/>
        </w:rPr>
        <w:t xml:space="preserve">, Р. Вирхов, Дж. Уотсон, Ф. Крик, М. </w:t>
      </w:r>
      <w:proofErr w:type="spellStart"/>
      <w:r w:rsidRPr="003A0E3D">
        <w:rPr>
          <w:rFonts w:ascii="Times New Roman" w:hAnsi="Times New Roman"/>
          <w:color w:val="000000"/>
          <w:sz w:val="28"/>
          <w:lang w:val="ru-RU"/>
        </w:rPr>
        <w:t>Уилкинс</w:t>
      </w:r>
      <w:proofErr w:type="spellEnd"/>
      <w:r w:rsidRPr="003A0E3D">
        <w:rPr>
          <w:rFonts w:ascii="Times New Roman" w:hAnsi="Times New Roman"/>
          <w:color w:val="000000"/>
          <w:sz w:val="28"/>
          <w:lang w:val="ru-RU"/>
        </w:rPr>
        <w:t>, Р. Франклин, К. М. Бэр.</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3A0E3D">
        <w:rPr>
          <w:rFonts w:ascii="Times New Roman" w:hAnsi="Times New Roman"/>
          <w:color w:val="000000"/>
          <w:sz w:val="28"/>
          <w:lang w:val="ru-RU"/>
        </w:rPr>
        <w:lastRenderedPageBreak/>
        <w:t xml:space="preserve">АТФ», «Строение </w:t>
      </w:r>
      <w:proofErr w:type="spellStart"/>
      <w:r w:rsidRPr="003A0E3D">
        <w:rPr>
          <w:rFonts w:ascii="Times New Roman" w:hAnsi="Times New Roman"/>
          <w:color w:val="000000"/>
          <w:sz w:val="28"/>
          <w:lang w:val="ru-RU"/>
        </w:rPr>
        <w:t>эукариотической</w:t>
      </w:r>
      <w:proofErr w:type="spellEnd"/>
      <w:r w:rsidRPr="003A0E3D">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3A0E3D">
        <w:rPr>
          <w:rFonts w:ascii="Times New Roman" w:hAnsi="Times New Roman"/>
          <w:color w:val="000000"/>
          <w:sz w:val="28"/>
          <w:lang w:val="ru-RU"/>
        </w:rPr>
        <w:t>прокариотической</w:t>
      </w:r>
      <w:proofErr w:type="spellEnd"/>
      <w:r w:rsidRPr="003A0E3D">
        <w:rPr>
          <w:rFonts w:ascii="Times New Roman" w:hAnsi="Times New Roman"/>
          <w:color w:val="000000"/>
          <w:sz w:val="28"/>
          <w:lang w:val="ru-RU"/>
        </w:rPr>
        <w:t xml:space="preserve"> клетки», «Строение ядра клетки», «Углеводы», «Липиды».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4. Жизнедеятельность клетки.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Фотосинтез. Световая и </w:t>
      </w:r>
      <w:proofErr w:type="spellStart"/>
      <w:r w:rsidRPr="003A0E3D">
        <w:rPr>
          <w:rFonts w:ascii="Times New Roman" w:hAnsi="Times New Roman"/>
          <w:color w:val="000000"/>
          <w:sz w:val="28"/>
          <w:lang w:val="ru-RU"/>
        </w:rPr>
        <w:t>темновая</w:t>
      </w:r>
      <w:proofErr w:type="spellEnd"/>
      <w:r w:rsidRPr="003A0E3D">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1A46B2" w:rsidRPr="003A0E3D" w:rsidRDefault="003A0E3D">
      <w:pPr>
        <w:spacing w:after="0" w:line="264" w:lineRule="auto"/>
        <w:ind w:firstLine="600"/>
        <w:jc w:val="both"/>
        <w:rPr>
          <w:lang w:val="ru-RU"/>
        </w:rPr>
      </w:pPr>
      <w:r w:rsidRPr="002D2572">
        <w:rPr>
          <w:rFonts w:ascii="Times New Roman" w:hAnsi="Times New Roman"/>
          <w:color w:val="000000"/>
          <w:sz w:val="28"/>
          <w:lang w:val="ru-RU"/>
        </w:rPr>
        <w:t xml:space="preserve">Хемосинтез. </w:t>
      </w:r>
      <w:proofErr w:type="spellStart"/>
      <w:r w:rsidRPr="002D2572">
        <w:rPr>
          <w:rFonts w:ascii="Times New Roman" w:hAnsi="Times New Roman"/>
          <w:color w:val="000000"/>
          <w:sz w:val="28"/>
          <w:lang w:val="ru-RU"/>
        </w:rPr>
        <w:t>Хемосинтезирующие</w:t>
      </w:r>
      <w:proofErr w:type="spellEnd"/>
      <w:r w:rsidRPr="002D2572">
        <w:rPr>
          <w:rFonts w:ascii="Times New Roman" w:hAnsi="Times New Roman"/>
          <w:color w:val="000000"/>
          <w:sz w:val="28"/>
          <w:lang w:val="ru-RU"/>
        </w:rPr>
        <w:t xml:space="preserve"> бактерии. </w:t>
      </w:r>
      <w:r w:rsidRPr="003A0E3D">
        <w:rPr>
          <w:rFonts w:ascii="Times New Roman" w:hAnsi="Times New Roman"/>
          <w:color w:val="000000"/>
          <w:sz w:val="28"/>
          <w:lang w:val="ru-RU"/>
        </w:rPr>
        <w:t>Значение хемосинтеза для жизни на Земле.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2D2572">
        <w:rPr>
          <w:rFonts w:ascii="Times New Roman" w:hAnsi="Times New Roman"/>
          <w:color w:val="000000"/>
          <w:sz w:val="28"/>
          <w:lang w:val="ru-RU"/>
        </w:rPr>
        <w:t xml:space="preserve">Этапы энергетического обмена. Гликолиз. Брожение и его виды. </w:t>
      </w:r>
      <w:r w:rsidRPr="003A0E3D">
        <w:rPr>
          <w:rFonts w:ascii="Times New Roman" w:hAnsi="Times New Roman"/>
          <w:color w:val="000000"/>
          <w:sz w:val="28"/>
          <w:lang w:val="ru-RU"/>
        </w:rPr>
        <w:t xml:space="preserve">Кислородное окисление, или клеточное дыхание. Окислительное </w:t>
      </w:r>
      <w:proofErr w:type="spellStart"/>
      <w:r w:rsidRPr="003A0E3D">
        <w:rPr>
          <w:rFonts w:ascii="Times New Roman" w:hAnsi="Times New Roman"/>
          <w:color w:val="000000"/>
          <w:sz w:val="28"/>
          <w:lang w:val="ru-RU"/>
        </w:rPr>
        <w:t>фосфорилирование</w:t>
      </w:r>
      <w:proofErr w:type="spellEnd"/>
      <w:r w:rsidRPr="003A0E3D">
        <w:rPr>
          <w:rFonts w:ascii="Times New Roman" w:hAnsi="Times New Roman"/>
          <w:color w:val="000000"/>
          <w:sz w:val="28"/>
          <w:lang w:val="ru-RU"/>
        </w:rPr>
        <w:t>. Эффективность энергетического обмена.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3A0E3D">
        <w:rPr>
          <w:rFonts w:ascii="Times New Roman" w:hAnsi="Times New Roman"/>
          <w:color w:val="000000"/>
          <w:sz w:val="28"/>
          <w:lang w:val="ru-RU"/>
        </w:rPr>
        <w:lastRenderedPageBreak/>
        <w:t xml:space="preserve">Обратная транскрипция, ревертаза и </w:t>
      </w:r>
      <w:proofErr w:type="spellStart"/>
      <w:r w:rsidRPr="003A0E3D">
        <w:rPr>
          <w:rFonts w:ascii="Times New Roman" w:hAnsi="Times New Roman"/>
          <w:color w:val="000000"/>
          <w:sz w:val="28"/>
          <w:lang w:val="ru-RU"/>
        </w:rPr>
        <w:t>интеграза</w:t>
      </w:r>
      <w:proofErr w:type="spellEnd"/>
      <w:r w:rsidRPr="003A0E3D">
        <w:rPr>
          <w:rFonts w:ascii="Times New Roman" w:hAnsi="Times New Roman"/>
          <w:color w:val="000000"/>
          <w:sz w:val="28"/>
          <w:lang w:val="ru-RU"/>
        </w:rPr>
        <w:t>. Профилактика распространения вирусных заболеваний.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Портреты: Н. К. Кольцов, Д. И. Ивановский, К. А. Тимирязев.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5. Размножение и индивидуальное развитие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Программируемая гибель клетки – </w:t>
      </w:r>
      <w:proofErr w:type="spellStart"/>
      <w:r w:rsidRPr="003A0E3D">
        <w:rPr>
          <w:rFonts w:ascii="Times New Roman" w:hAnsi="Times New Roman"/>
          <w:color w:val="000000"/>
          <w:sz w:val="28"/>
          <w:lang w:val="ru-RU"/>
        </w:rPr>
        <w:t>апоптоз</w:t>
      </w:r>
      <w:proofErr w:type="spellEnd"/>
      <w:r w:rsidRPr="003A0E3D">
        <w:rPr>
          <w:rFonts w:ascii="Times New Roman" w:hAnsi="Times New Roman"/>
          <w:color w:val="000000"/>
          <w:sz w:val="28"/>
          <w:lang w:val="ru-RU"/>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Половое размножение, его отличия от бесполого.</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3A0E3D">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6. Наследственность и изменчивость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1A46B2" w:rsidRPr="003A0E3D" w:rsidRDefault="003A0E3D">
      <w:pPr>
        <w:spacing w:after="0" w:line="264" w:lineRule="auto"/>
        <w:ind w:firstLine="600"/>
        <w:jc w:val="both"/>
        <w:rPr>
          <w:lang w:val="ru-RU"/>
        </w:rPr>
      </w:pPr>
      <w:proofErr w:type="spellStart"/>
      <w:r w:rsidRPr="003A0E3D">
        <w:rPr>
          <w:rFonts w:ascii="Times New Roman" w:hAnsi="Times New Roman"/>
          <w:color w:val="000000"/>
          <w:sz w:val="28"/>
          <w:lang w:val="ru-RU"/>
        </w:rPr>
        <w:t>Дигибридное</w:t>
      </w:r>
      <w:proofErr w:type="spellEnd"/>
      <w:r w:rsidRPr="003A0E3D">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3A0E3D">
        <w:rPr>
          <w:rFonts w:ascii="Times New Roman" w:hAnsi="Times New Roman"/>
          <w:color w:val="000000"/>
          <w:sz w:val="28"/>
          <w:lang w:val="ru-RU"/>
        </w:rPr>
        <w:t>дигибридного</w:t>
      </w:r>
      <w:proofErr w:type="spellEnd"/>
      <w:r w:rsidRPr="003A0E3D">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Хромосомная теория наследственности. Генетические карты.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 xml:space="preserve">Генетика пола. Хромосомное определение пола. </w:t>
      </w:r>
      <w:proofErr w:type="spellStart"/>
      <w:r w:rsidRPr="003A0E3D">
        <w:rPr>
          <w:rFonts w:ascii="Times New Roman" w:hAnsi="Times New Roman"/>
          <w:color w:val="000000"/>
          <w:sz w:val="28"/>
          <w:lang w:val="ru-RU"/>
        </w:rPr>
        <w:t>Аутосомы</w:t>
      </w:r>
      <w:proofErr w:type="spellEnd"/>
      <w:r w:rsidRPr="003A0E3D">
        <w:rPr>
          <w:rFonts w:ascii="Times New Roman" w:hAnsi="Times New Roman"/>
          <w:color w:val="000000"/>
          <w:sz w:val="28"/>
          <w:lang w:val="ru-RU"/>
        </w:rPr>
        <w:t xml:space="preserve"> и половые хромосомы. </w:t>
      </w:r>
      <w:proofErr w:type="spellStart"/>
      <w:r w:rsidRPr="003A0E3D">
        <w:rPr>
          <w:rFonts w:ascii="Times New Roman" w:hAnsi="Times New Roman"/>
          <w:color w:val="000000"/>
          <w:sz w:val="28"/>
          <w:lang w:val="ru-RU"/>
        </w:rPr>
        <w:t>Гомогаметные</w:t>
      </w:r>
      <w:proofErr w:type="spellEnd"/>
      <w:r w:rsidRPr="003A0E3D">
        <w:rPr>
          <w:rFonts w:ascii="Times New Roman" w:hAnsi="Times New Roman"/>
          <w:color w:val="000000"/>
          <w:sz w:val="28"/>
          <w:lang w:val="ru-RU"/>
        </w:rPr>
        <w:t xml:space="preserve"> и </w:t>
      </w:r>
      <w:proofErr w:type="spellStart"/>
      <w:r w:rsidRPr="003A0E3D">
        <w:rPr>
          <w:rFonts w:ascii="Times New Roman" w:hAnsi="Times New Roman"/>
          <w:color w:val="000000"/>
          <w:sz w:val="28"/>
          <w:lang w:val="ru-RU"/>
        </w:rPr>
        <w:t>гетерогаметные</w:t>
      </w:r>
      <w:proofErr w:type="spellEnd"/>
      <w:r w:rsidRPr="003A0E3D">
        <w:rPr>
          <w:rFonts w:ascii="Times New Roman" w:hAnsi="Times New Roman"/>
          <w:color w:val="000000"/>
          <w:sz w:val="28"/>
          <w:lang w:val="ru-RU"/>
        </w:rPr>
        <w:t xml:space="preserve"> организмы. Наследование признаков, сцепленных с полом.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3A0E3D">
        <w:rPr>
          <w:rFonts w:ascii="Times New Roman" w:hAnsi="Times New Roman"/>
          <w:color w:val="000000"/>
          <w:sz w:val="28"/>
          <w:lang w:val="ru-RU"/>
        </w:rPr>
        <w:t>модификационной</w:t>
      </w:r>
      <w:proofErr w:type="spellEnd"/>
      <w:r w:rsidRPr="003A0E3D">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3A0E3D">
        <w:rPr>
          <w:rFonts w:ascii="Times New Roman" w:hAnsi="Times New Roman"/>
          <w:color w:val="000000"/>
          <w:sz w:val="28"/>
          <w:lang w:val="ru-RU"/>
        </w:rPr>
        <w:t>модификационной</w:t>
      </w:r>
      <w:proofErr w:type="spellEnd"/>
      <w:r w:rsidRPr="003A0E3D">
        <w:rPr>
          <w:rFonts w:ascii="Times New Roman" w:hAnsi="Times New Roman"/>
          <w:color w:val="000000"/>
          <w:sz w:val="28"/>
          <w:lang w:val="ru-RU"/>
        </w:rPr>
        <w:t xml:space="preserve"> изменчивости.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Внеядерная наследственность и изменчивость.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3A0E3D">
        <w:rPr>
          <w:rFonts w:ascii="Times New Roman" w:hAnsi="Times New Roman"/>
          <w:color w:val="000000"/>
          <w:sz w:val="28"/>
          <w:lang w:val="ru-RU"/>
        </w:rPr>
        <w:t>полногеномное</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секвенирование</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генотипирование</w:t>
      </w:r>
      <w:proofErr w:type="spellEnd"/>
      <w:r w:rsidRPr="003A0E3D">
        <w:rPr>
          <w:rFonts w:ascii="Times New Roman" w:hAnsi="Times New Roman"/>
          <w:color w:val="000000"/>
          <w:sz w:val="28"/>
          <w:lang w:val="ru-RU"/>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3A0E3D">
        <w:rPr>
          <w:rFonts w:ascii="Times New Roman" w:hAnsi="Times New Roman"/>
          <w:color w:val="000000"/>
          <w:sz w:val="28"/>
          <w:lang w:val="ru-RU"/>
        </w:rPr>
        <w:t>Дигибридное</w:t>
      </w:r>
      <w:proofErr w:type="spellEnd"/>
      <w:r w:rsidRPr="003A0E3D">
        <w:rPr>
          <w:rFonts w:ascii="Times New Roman" w:hAnsi="Times New Roman"/>
          <w:color w:val="000000"/>
          <w:sz w:val="28"/>
          <w:lang w:val="ru-RU"/>
        </w:rPr>
        <w:t xml:space="preserve"> скрещивание», «Цитологические основы </w:t>
      </w:r>
      <w:proofErr w:type="spellStart"/>
      <w:r w:rsidRPr="003A0E3D">
        <w:rPr>
          <w:rFonts w:ascii="Times New Roman" w:hAnsi="Times New Roman"/>
          <w:color w:val="000000"/>
          <w:sz w:val="28"/>
          <w:lang w:val="ru-RU"/>
        </w:rPr>
        <w:t>дигибридного</w:t>
      </w:r>
      <w:proofErr w:type="spellEnd"/>
      <w:r w:rsidRPr="003A0E3D">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3A0E3D">
        <w:rPr>
          <w:rFonts w:ascii="Times New Roman" w:hAnsi="Times New Roman"/>
          <w:color w:val="000000"/>
          <w:sz w:val="28"/>
          <w:lang w:val="ru-RU"/>
        </w:rPr>
        <w:t>Дигибридное</w:t>
      </w:r>
      <w:proofErr w:type="spellEnd"/>
      <w:r w:rsidRPr="003A0E3D">
        <w:rPr>
          <w:rFonts w:ascii="Times New Roman" w:hAnsi="Times New Roman"/>
          <w:color w:val="000000"/>
          <w:sz w:val="28"/>
          <w:lang w:val="ru-RU"/>
        </w:rPr>
        <w:t xml:space="preserve"> скрещивание», «Перекрёст </w:t>
      </w:r>
      <w:r w:rsidRPr="003A0E3D">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3A0E3D">
        <w:rPr>
          <w:rFonts w:ascii="Times New Roman" w:hAnsi="Times New Roman"/>
          <w:color w:val="000000"/>
          <w:sz w:val="28"/>
          <w:lang w:val="ru-RU"/>
        </w:rPr>
        <w:t>дигибридного</w:t>
      </w:r>
      <w:proofErr w:type="spellEnd"/>
      <w:r w:rsidRPr="003A0E3D">
        <w:rPr>
          <w:rFonts w:ascii="Times New Roman" w:hAnsi="Times New Roman"/>
          <w:color w:val="000000"/>
          <w:sz w:val="28"/>
          <w:lang w:val="ru-RU"/>
        </w:rPr>
        <w:t xml:space="preserve"> скрещивания у дрозофилы на готовых микропрепаратах».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Лабораторная работа № 6. «Изучение </w:t>
      </w:r>
      <w:proofErr w:type="spellStart"/>
      <w:r w:rsidRPr="003A0E3D">
        <w:rPr>
          <w:rFonts w:ascii="Times New Roman" w:hAnsi="Times New Roman"/>
          <w:color w:val="000000"/>
          <w:sz w:val="28"/>
          <w:lang w:val="ru-RU"/>
        </w:rPr>
        <w:t>модификационной</w:t>
      </w:r>
      <w:proofErr w:type="spellEnd"/>
      <w:r w:rsidRPr="003A0E3D">
        <w:rPr>
          <w:rFonts w:ascii="Times New Roman" w:hAnsi="Times New Roman"/>
          <w:color w:val="000000"/>
          <w:sz w:val="28"/>
          <w:lang w:val="ru-RU"/>
        </w:rPr>
        <w:t xml:space="preserve"> изменчивости, построение вариационного ряда и вариационной кривой».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7. «Анализ мутаций у дрозофилы на готовых микропрепаратах».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Практическая работа № 2. «Составление и анализ родословных человека».</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7. Селекция организмов. Основы биотехнологии.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3A0E3D">
        <w:rPr>
          <w:rFonts w:ascii="Times New Roman" w:hAnsi="Times New Roman"/>
          <w:color w:val="000000"/>
          <w:sz w:val="28"/>
          <w:lang w:val="ru-RU"/>
        </w:rPr>
        <w:t>полиплоидов</w:t>
      </w:r>
      <w:proofErr w:type="spellEnd"/>
      <w:r w:rsidRPr="003A0E3D">
        <w:rPr>
          <w:rFonts w:ascii="Times New Roman" w:hAnsi="Times New Roman"/>
          <w:color w:val="000000"/>
          <w:sz w:val="28"/>
          <w:lang w:val="ru-RU"/>
        </w:rPr>
        <w:t>. Достижения селекции растений, животных и микроорганизмов.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3A0E3D">
        <w:rPr>
          <w:rFonts w:ascii="Times New Roman" w:hAnsi="Times New Roman"/>
          <w:color w:val="000000"/>
          <w:sz w:val="28"/>
          <w:lang w:val="ru-RU"/>
        </w:rPr>
        <w:t>трансгенных</w:t>
      </w:r>
      <w:proofErr w:type="spellEnd"/>
      <w:r w:rsidRPr="003A0E3D">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Портреты: Н. И. Вавилов, И. В. Мичурин, Г. Д. Карпеченко, М. Ф. Иванов.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lastRenderedPageBreak/>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Экскурсия</w:t>
      </w:r>
      <w:r w:rsidRPr="003A0E3D">
        <w:rPr>
          <w:rFonts w:ascii="Times New Roman" w:hAnsi="Times New Roman"/>
          <w:b/>
          <w:color w:val="000000"/>
          <w:sz w:val="28"/>
          <w:lang w:val="ru-RU"/>
        </w:rPr>
        <w:t xml:space="preserve"> </w:t>
      </w:r>
      <w:r w:rsidRPr="003A0E3D">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3A0E3D">
        <w:rPr>
          <w:rFonts w:ascii="Times New Roman" w:hAnsi="Times New Roman"/>
          <w:color w:val="000000"/>
          <w:sz w:val="28"/>
          <w:lang w:val="ru-RU"/>
        </w:rPr>
        <w:t>агроуниверситета</w:t>
      </w:r>
      <w:proofErr w:type="spellEnd"/>
      <w:r w:rsidRPr="003A0E3D">
        <w:rPr>
          <w:rFonts w:ascii="Times New Roman" w:hAnsi="Times New Roman"/>
          <w:color w:val="000000"/>
          <w:sz w:val="28"/>
          <w:lang w:val="ru-RU"/>
        </w:rPr>
        <w:t xml:space="preserve"> или научного центра)».</w:t>
      </w:r>
    </w:p>
    <w:p w:rsidR="001A46B2" w:rsidRPr="003A0E3D" w:rsidRDefault="001A46B2">
      <w:pPr>
        <w:spacing w:after="0" w:line="264" w:lineRule="auto"/>
        <w:ind w:left="120"/>
        <w:jc w:val="both"/>
        <w:rPr>
          <w:lang w:val="ru-RU"/>
        </w:rPr>
      </w:pPr>
    </w:p>
    <w:p w:rsidR="001A46B2" w:rsidRPr="003A0E3D" w:rsidRDefault="003A0E3D">
      <w:pPr>
        <w:spacing w:after="0" w:line="264" w:lineRule="auto"/>
        <w:ind w:left="120"/>
        <w:jc w:val="both"/>
        <w:rPr>
          <w:lang w:val="ru-RU"/>
        </w:rPr>
      </w:pPr>
      <w:r w:rsidRPr="003A0E3D">
        <w:rPr>
          <w:rFonts w:ascii="Times New Roman" w:hAnsi="Times New Roman"/>
          <w:b/>
          <w:color w:val="000000"/>
          <w:sz w:val="28"/>
          <w:lang w:val="ru-RU"/>
        </w:rPr>
        <w:t>11 КЛАСС</w:t>
      </w:r>
    </w:p>
    <w:p w:rsidR="001A46B2" w:rsidRPr="003A0E3D" w:rsidRDefault="001A46B2">
      <w:pPr>
        <w:spacing w:after="0" w:line="264" w:lineRule="auto"/>
        <w:ind w:left="120"/>
        <w:jc w:val="both"/>
        <w:rPr>
          <w:lang w:val="ru-RU"/>
        </w:rPr>
      </w:pP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1. Эволюционная биология.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Синтетическая теория эволюции (СТЭ) и её основные положения.</w:t>
      </w:r>
    </w:p>
    <w:p w:rsidR="001A46B2" w:rsidRPr="003A0E3D" w:rsidRDefault="003A0E3D">
      <w:pPr>
        <w:spacing w:after="0" w:line="264" w:lineRule="auto"/>
        <w:ind w:firstLine="600"/>
        <w:jc w:val="both"/>
        <w:rPr>
          <w:lang w:val="ru-RU"/>
        </w:rPr>
      </w:pPr>
      <w:proofErr w:type="spellStart"/>
      <w:r w:rsidRPr="003A0E3D">
        <w:rPr>
          <w:rFonts w:ascii="Times New Roman" w:hAnsi="Times New Roman"/>
          <w:color w:val="000000"/>
          <w:sz w:val="28"/>
          <w:lang w:val="ru-RU"/>
        </w:rPr>
        <w:t>Микроэволюция</w:t>
      </w:r>
      <w:proofErr w:type="spellEnd"/>
      <w:r w:rsidRPr="003A0E3D">
        <w:rPr>
          <w:rFonts w:ascii="Times New Roman" w:hAnsi="Times New Roman"/>
          <w:color w:val="000000"/>
          <w:sz w:val="28"/>
          <w:lang w:val="ru-RU"/>
        </w:rPr>
        <w:t>. Популяция как единица вида и эволюции.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Естественный отбор – направляющий фактор эволюции. Формы естественного отбора.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3A0E3D">
        <w:rPr>
          <w:rFonts w:ascii="Times New Roman" w:hAnsi="Times New Roman"/>
          <w:color w:val="000000"/>
          <w:sz w:val="28"/>
          <w:lang w:val="ru-RU"/>
        </w:rPr>
        <w:t>Северцов</w:t>
      </w:r>
      <w:proofErr w:type="spellEnd"/>
      <w:r w:rsidRPr="003A0E3D">
        <w:rPr>
          <w:rFonts w:ascii="Times New Roman" w:hAnsi="Times New Roman"/>
          <w:color w:val="000000"/>
          <w:sz w:val="28"/>
          <w:lang w:val="ru-RU"/>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1. «Сравнение видов по морфологическому критерию».</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2. Возникновение и развитие жизни на Земле.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3A0E3D">
        <w:rPr>
          <w:rFonts w:ascii="Times New Roman" w:hAnsi="Times New Roman"/>
          <w:color w:val="000000"/>
          <w:sz w:val="28"/>
          <w:lang w:val="ru-RU"/>
        </w:rPr>
        <w:t>протоклетки</w:t>
      </w:r>
      <w:proofErr w:type="spellEnd"/>
      <w:r w:rsidRPr="003A0E3D">
        <w:rPr>
          <w:rFonts w:ascii="Times New Roman" w:hAnsi="Times New Roman"/>
          <w:color w:val="000000"/>
          <w:sz w:val="28"/>
          <w:lang w:val="ru-RU"/>
        </w:rPr>
        <w:t>. Первые клетки и их эволюция. Формирование основных групп живых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Развитие жизни на Земле по эрам и периодам. </w:t>
      </w:r>
      <w:proofErr w:type="spellStart"/>
      <w:r w:rsidRPr="003A0E3D">
        <w:rPr>
          <w:rFonts w:ascii="Times New Roman" w:hAnsi="Times New Roman"/>
          <w:color w:val="000000"/>
          <w:sz w:val="28"/>
          <w:lang w:val="ru-RU"/>
        </w:rPr>
        <w:t>Катархей</w:t>
      </w:r>
      <w:proofErr w:type="spellEnd"/>
      <w:r w:rsidRPr="003A0E3D">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Мезозойская эра и её периоды: триасовый, юрский, меловой.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Кайнозойская эра и её периоды: палеогеновый, неогеновый, антропогеновый.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Портреты: Ф. </w:t>
      </w:r>
      <w:proofErr w:type="spellStart"/>
      <w:r w:rsidRPr="003A0E3D">
        <w:rPr>
          <w:rFonts w:ascii="Times New Roman" w:hAnsi="Times New Roman"/>
          <w:color w:val="000000"/>
          <w:sz w:val="28"/>
          <w:lang w:val="ru-RU"/>
        </w:rPr>
        <w:t>Реди</w:t>
      </w:r>
      <w:proofErr w:type="spellEnd"/>
      <w:r w:rsidRPr="003A0E3D">
        <w:rPr>
          <w:rFonts w:ascii="Times New Roman" w:hAnsi="Times New Roman"/>
          <w:color w:val="000000"/>
          <w:sz w:val="28"/>
          <w:lang w:val="ru-RU"/>
        </w:rPr>
        <w:t xml:space="preserve">, Л. Пастер, А. И. Опарин, С. Миллер, Г. </w:t>
      </w:r>
      <w:proofErr w:type="spellStart"/>
      <w:r w:rsidRPr="003A0E3D">
        <w:rPr>
          <w:rFonts w:ascii="Times New Roman" w:hAnsi="Times New Roman"/>
          <w:color w:val="000000"/>
          <w:sz w:val="28"/>
          <w:lang w:val="ru-RU"/>
        </w:rPr>
        <w:t>Юри</w:t>
      </w:r>
      <w:proofErr w:type="spellEnd"/>
      <w:r w:rsidRPr="003A0E3D">
        <w:rPr>
          <w:rFonts w:ascii="Times New Roman" w:hAnsi="Times New Roman"/>
          <w:color w:val="000000"/>
          <w:sz w:val="28"/>
          <w:lang w:val="ru-RU"/>
        </w:rPr>
        <w:t>, Ч. Дарвин.</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3A0E3D">
        <w:rPr>
          <w:rFonts w:ascii="Times New Roman" w:hAnsi="Times New Roman"/>
          <w:color w:val="000000"/>
          <w:sz w:val="28"/>
          <w:lang w:val="ru-RU"/>
        </w:rPr>
        <w:t>Прокариотическая</w:t>
      </w:r>
      <w:proofErr w:type="spellEnd"/>
      <w:r w:rsidRPr="003A0E3D">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3A0E3D">
        <w:rPr>
          <w:rFonts w:ascii="Times New Roman" w:hAnsi="Times New Roman"/>
          <w:color w:val="000000"/>
          <w:sz w:val="28"/>
          <w:lang w:val="ru-RU"/>
        </w:rPr>
        <w:t>чопперы</w:t>
      </w:r>
      <w:proofErr w:type="spellEnd"/>
      <w:r w:rsidRPr="003A0E3D">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3. Организмы и окружающая среда.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3A0E3D">
        <w:rPr>
          <w:rFonts w:ascii="Times New Roman" w:hAnsi="Times New Roman"/>
          <w:color w:val="000000"/>
          <w:sz w:val="28"/>
          <w:lang w:val="ru-RU"/>
        </w:rPr>
        <w:t>внутриорганизменная</w:t>
      </w:r>
      <w:proofErr w:type="spellEnd"/>
      <w:r w:rsidRPr="003A0E3D">
        <w:rPr>
          <w:rFonts w:ascii="Times New Roman" w:hAnsi="Times New Roman"/>
          <w:color w:val="000000"/>
          <w:sz w:val="28"/>
          <w:lang w:val="ru-RU"/>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3A0E3D">
        <w:rPr>
          <w:rFonts w:ascii="Times New Roman" w:hAnsi="Times New Roman"/>
          <w:color w:val="000000"/>
          <w:sz w:val="28"/>
          <w:lang w:val="ru-RU"/>
        </w:rPr>
        <w:t>квартиранство</w:t>
      </w:r>
      <w:proofErr w:type="spellEnd"/>
      <w:r w:rsidRPr="003A0E3D">
        <w:rPr>
          <w:rFonts w:ascii="Times New Roman" w:hAnsi="Times New Roman"/>
          <w:color w:val="000000"/>
          <w:sz w:val="28"/>
          <w:lang w:val="ru-RU"/>
        </w:rPr>
        <w:t xml:space="preserve">, нахлебничество). </w:t>
      </w:r>
      <w:proofErr w:type="spellStart"/>
      <w:r w:rsidRPr="003A0E3D">
        <w:rPr>
          <w:rFonts w:ascii="Times New Roman" w:hAnsi="Times New Roman"/>
          <w:color w:val="000000"/>
          <w:sz w:val="28"/>
          <w:lang w:val="ru-RU"/>
        </w:rPr>
        <w:t>Аменсализм</w:t>
      </w:r>
      <w:proofErr w:type="spellEnd"/>
      <w:r w:rsidRPr="003A0E3D">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 xml:space="preserve">Демонстрации: </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Портреты: А. Гумбольдт, К. Ф. </w:t>
      </w:r>
      <w:proofErr w:type="spellStart"/>
      <w:r w:rsidRPr="003A0E3D">
        <w:rPr>
          <w:rFonts w:ascii="Times New Roman" w:hAnsi="Times New Roman"/>
          <w:color w:val="000000"/>
          <w:sz w:val="28"/>
          <w:lang w:val="ru-RU"/>
        </w:rPr>
        <w:t>Рулье</w:t>
      </w:r>
      <w:proofErr w:type="spellEnd"/>
      <w:r w:rsidRPr="003A0E3D">
        <w:rPr>
          <w:rFonts w:ascii="Times New Roman" w:hAnsi="Times New Roman"/>
          <w:color w:val="000000"/>
          <w:sz w:val="28"/>
          <w:lang w:val="ru-RU"/>
        </w:rPr>
        <w:t>, Э. Геккель.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Лабораторные и практические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Лабораторная работа № 4. «Влияние света на рост и развитие черенков колеуса».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Практическая работа № 2. «Подсчёт плотности популяций разных видов растений».</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Тема 4. Сообщества и экологические системы.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3A0E3D">
        <w:rPr>
          <w:rFonts w:ascii="Times New Roman" w:hAnsi="Times New Roman"/>
          <w:color w:val="000000"/>
          <w:sz w:val="28"/>
          <w:lang w:val="ru-RU"/>
        </w:rPr>
        <w:lastRenderedPageBreak/>
        <w:t>консументы</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редуценты</w:t>
      </w:r>
      <w:proofErr w:type="spellEnd"/>
      <w:r w:rsidRPr="003A0E3D">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3A0E3D">
        <w:rPr>
          <w:rFonts w:ascii="Times New Roman" w:hAnsi="Times New Roman"/>
          <w:color w:val="000000"/>
          <w:sz w:val="28"/>
          <w:lang w:val="ru-RU"/>
        </w:rPr>
        <w:t>саморегуляция</w:t>
      </w:r>
      <w:proofErr w:type="spellEnd"/>
      <w:r w:rsidRPr="003A0E3D">
        <w:rPr>
          <w:rFonts w:ascii="Times New Roman" w:hAnsi="Times New Roman"/>
          <w:color w:val="000000"/>
          <w:sz w:val="28"/>
          <w:lang w:val="ru-RU"/>
        </w:rPr>
        <w:t>, развитие. Сукцессия.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Антропогенные экосистемы. </w:t>
      </w:r>
      <w:proofErr w:type="spellStart"/>
      <w:r w:rsidRPr="003A0E3D">
        <w:rPr>
          <w:rFonts w:ascii="Times New Roman" w:hAnsi="Times New Roman"/>
          <w:color w:val="000000"/>
          <w:sz w:val="28"/>
          <w:lang w:val="ru-RU"/>
        </w:rPr>
        <w:t>Агроэкосистемы</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Урбоэкосистемы</w:t>
      </w:r>
      <w:proofErr w:type="spellEnd"/>
      <w:r w:rsidRPr="003A0E3D">
        <w:rPr>
          <w:rFonts w:ascii="Times New Roman" w:hAnsi="Times New Roman"/>
          <w:color w:val="000000"/>
          <w:sz w:val="28"/>
          <w:lang w:val="ru-RU"/>
        </w:rPr>
        <w:t xml:space="preserve">. Биологическое и хозяйственное значение </w:t>
      </w:r>
      <w:proofErr w:type="spellStart"/>
      <w:r w:rsidRPr="003A0E3D">
        <w:rPr>
          <w:rFonts w:ascii="Times New Roman" w:hAnsi="Times New Roman"/>
          <w:color w:val="000000"/>
          <w:sz w:val="28"/>
          <w:lang w:val="ru-RU"/>
        </w:rPr>
        <w:t>агроэкосистем</w:t>
      </w:r>
      <w:proofErr w:type="spellEnd"/>
      <w:r w:rsidRPr="003A0E3D">
        <w:rPr>
          <w:rFonts w:ascii="Times New Roman" w:hAnsi="Times New Roman"/>
          <w:color w:val="000000"/>
          <w:sz w:val="28"/>
          <w:lang w:val="ru-RU"/>
        </w:rPr>
        <w:t xml:space="preserve"> и </w:t>
      </w:r>
      <w:proofErr w:type="spellStart"/>
      <w:r w:rsidRPr="003A0E3D">
        <w:rPr>
          <w:rFonts w:ascii="Times New Roman" w:hAnsi="Times New Roman"/>
          <w:color w:val="000000"/>
          <w:sz w:val="28"/>
          <w:lang w:val="ru-RU"/>
        </w:rPr>
        <w:t>урбоэкосистем</w:t>
      </w:r>
      <w:proofErr w:type="spellEnd"/>
      <w:r w:rsidRPr="003A0E3D">
        <w:rPr>
          <w:rFonts w:ascii="Times New Roman" w:hAnsi="Times New Roman"/>
          <w:color w:val="000000"/>
          <w:sz w:val="28"/>
          <w:lang w:val="ru-RU"/>
        </w:rPr>
        <w:t>.</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Демонстрации: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Портреты: А. Дж. </w:t>
      </w:r>
      <w:proofErr w:type="spellStart"/>
      <w:r w:rsidRPr="003A0E3D">
        <w:rPr>
          <w:rFonts w:ascii="Times New Roman" w:hAnsi="Times New Roman"/>
          <w:color w:val="000000"/>
          <w:sz w:val="28"/>
          <w:lang w:val="ru-RU"/>
        </w:rPr>
        <w:t>Тенсли</w:t>
      </w:r>
      <w:proofErr w:type="spellEnd"/>
      <w:r w:rsidRPr="003A0E3D">
        <w:rPr>
          <w:rFonts w:ascii="Times New Roman" w:hAnsi="Times New Roman"/>
          <w:color w:val="000000"/>
          <w:sz w:val="28"/>
          <w:lang w:val="ru-RU"/>
        </w:rPr>
        <w:t xml:space="preserve">, В. Н. </w:t>
      </w:r>
      <w:proofErr w:type="spellStart"/>
      <w:r w:rsidRPr="003A0E3D">
        <w:rPr>
          <w:rFonts w:ascii="Times New Roman" w:hAnsi="Times New Roman"/>
          <w:color w:val="000000"/>
          <w:sz w:val="28"/>
          <w:lang w:val="ru-RU"/>
        </w:rPr>
        <w:t>Сукачёв</w:t>
      </w:r>
      <w:proofErr w:type="spellEnd"/>
      <w:r w:rsidRPr="003A0E3D">
        <w:rPr>
          <w:rFonts w:ascii="Times New Roman" w:hAnsi="Times New Roman"/>
          <w:color w:val="000000"/>
          <w:sz w:val="28"/>
          <w:lang w:val="ru-RU"/>
        </w:rPr>
        <w:t>, В. И. Вернадский.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3A0E3D">
        <w:rPr>
          <w:rFonts w:ascii="Times New Roman" w:hAnsi="Times New Roman"/>
          <w:color w:val="000000"/>
          <w:sz w:val="28"/>
          <w:lang w:val="ru-RU"/>
        </w:rPr>
        <w:t>Агроценоз</w:t>
      </w:r>
      <w:proofErr w:type="spellEnd"/>
      <w:r w:rsidRPr="003A0E3D">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3A0E3D">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1A46B2" w:rsidRPr="003A0E3D" w:rsidRDefault="001A46B2">
      <w:pPr>
        <w:rPr>
          <w:lang w:val="ru-RU"/>
        </w:rPr>
        <w:sectPr w:rsidR="001A46B2" w:rsidRPr="003A0E3D">
          <w:pgSz w:w="11906" w:h="16383"/>
          <w:pgMar w:top="1134" w:right="850" w:bottom="1134" w:left="1701" w:header="720" w:footer="720" w:gutter="0"/>
          <w:cols w:space="720"/>
        </w:sectPr>
      </w:pPr>
    </w:p>
    <w:p w:rsidR="001A46B2" w:rsidRPr="003A0E3D" w:rsidRDefault="003A0E3D">
      <w:pPr>
        <w:spacing w:after="0" w:line="264" w:lineRule="auto"/>
        <w:ind w:left="120"/>
        <w:jc w:val="both"/>
        <w:rPr>
          <w:lang w:val="ru-RU"/>
        </w:rPr>
      </w:pPr>
      <w:bookmarkStart w:id="8" w:name="block-35351244"/>
      <w:bookmarkEnd w:id="7"/>
      <w:r w:rsidRPr="003A0E3D">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1A46B2" w:rsidRPr="003A0E3D" w:rsidRDefault="001A46B2">
      <w:pPr>
        <w:spacing w:after="0" w:line="264" w:lineRule="auto"/>
        <w:ind w:left="120"/>
        <w:jc w:val="both"/>
        <w:rPr>
          <w:lang w:val="ru-RU"/>
        </w:rPr>
      </w:pP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3A0E3D">
        <w:rPr>
          <w:rFonts w:ascii="Times New Roman" w:hAnsi="Times New Roman"/>
          <w:color w:val="000000"/>
          <w:sz w:val="28"/>
          <w:lang w:val="ru-RU"/>
        </w:rPr>
        <w:t>метапредметным</w:t>
      </w:r>
      <w:proofErr w:type="spellEnd"/>
      <w:r w:rsidRPr="003A0E3D">
        <w:rPr>
          <w:rFonts w:ascii="Times New Roman" w:hAnsi="Times New Roman"/>
          <w:color w:val="000000"/>
          <w:sz w:val="28"/>
          <w:lang w:val="ru-RU"/>
        </w:rPr>
        <w:t xml:space="preserve"> и предметным.</w:t>
      </w:r>
    </w:p>
    <w:p w:rsidR="001A46B2" w:rsidRPr="003A0E3D" w:rsidRDefault="001A46B2">
      <w:pPr>
        <w:spacing w:after="0" w:line="264" w:lineRule="auto"/>
        <w:ind w:left="120"/>
        <w:jc w:val="both"/>
        <w:rPr>
          <w:lang w:val="ru-RU"/>
        </w:rPr>
      </w:pPr>
    </w:p>
    <w:p w:rsidR="001A46B2" w:rsidRPr="003A0E3D" w:rsidRDefault="003A0E3D">
      <w:pPr>
        <w:spacing w:after="0" w:line="264" w:lineRule="auto"/>
        <w:ind w:left="120"/>
        <w:jc w:val="both"/>
        <w:rPr>
          <w:lang w:val="ru-RU"/>
        </w:rPr>
      </w:pPr>
      <w:r w:rsidRPr="003A0E3D">
        <w:rPr>
          <w:rFonts w:ascii="Times New Roman" w:hAnsi="Times New Roman"/>
          <w:b/>
          <w:color w:val="000000"/>
          <w:sz w:val="28"/>
          <w:lang w:val="ru-RU"/>
        </w:rPr>
        <w:t>ЛИЧНОСТНЫЕ РЕЗУЛЬТАТЫ</w:t>
      </w:r>
    </w:p>
    <w:p w:rsidR="001A46B2" w:rsidRPr="003A0E3D" w:rsidRDefault="001A46B2">
      <w:pPr>
        <w:spacing w:after="0" w:line="264" w:lineRule="auto"/>
        <w:ind w:left="120"/>
        <w:jc w:val="both"/>
        <w:rPr>
          <w:lang w:val="ru-RU"/>
        </w:rPr>
      </w:pP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A46B2" w:rsidRPr="003A0E3D" w:rsidRDefault="003A0E3D">
      <w:pPr>
        <w:spacing w:after="0" w:line="264" w:lineRule="auto"/>
        <w:ind w:left="120"/>
        <w:jc w:val="both"/>
        <w:rPr>
          <w:lang w:val="ru-RU"/>
        </w:rPr>
      </w:pPr>
      <w:r w:rsidRPr="003A0E3D">
        <w:rPr>
          <w:rFonts w:ascii="Times New Roman" w:hAnsi="Times New Roman"/>
          <w:b/>
          <w:color w:val="000000"/>
          <w:sz w:val="28"/>
          <w:lang w:val="ru-RU"/>
        </w:rPr>
        <w:t xml:space="preserve"> 1)</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гражданского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гуманитарной и волонтёрской деятельности;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2) патриотического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3) духовно-нравственного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духовных ценностей российского народа;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нравственного сознания, этического поведения;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личного вклада в построение устойчивого будущего;</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4) эстетического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понимание эмоционального воздействия живой природы и её ценности;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6) трудового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труду, осознание ценности мастерства, трудолюбие;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7) экологического воспитания: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глобального характера экологических проблем и путей их решения;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8) ценности научного познания: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1A46B2" w:rsidRPr="003A0E3D" w:rsidRDefault="001A46B2">
      <w:pPr>
        <w:spacing w:after="0"/>
        <w:ind w:left="120"/>
        <w:rPr>
          <w:lang w:val="ru-RU"/>
        </w:rPr>
      </w:pPr>
    </w:p>
    <w:p w:rsidR="001A46B2" w:rsidRPr="003A0E3D" w:rsidRDefault="003A0E3D">
      <w:pPr>
        <w:spacing w:after="0"/>
        <w:ind w:left="120"/>
        <w:rPr>
          <w:lang w:val="ru-RU"/>
        </w:rPr>
      </w:pPr>
      <w:r w:rsidRPr="003A0E3D">
        <w:rPr>
          <w:rFonts w:ascii="Times New Roman" w:hAnsi="Times New Roman"/>
          <w:b/>
          <w:color w:val="000000"/>
          <w:sz w:val="28"/>
          <w:lang w:val="ru-RU"/>
        </w:rPr>
        <w:t>МЕТАПРЕДМЕТНЫЕ РЕЗУЛЬТАТЫ</w:t>
      </w:r>
    </w:p>
    <w:p w:rsidR="001A46B2" w:rsidRPr="003A0E3D" w:rsidRDefault="001A46B2">
      <w:pPr>
        <w:spacing w:after="0"/>
        <w:ind w:left="120"/>
        <w:rPr>
          <w:lang w:val="ru-RU"/>
        </w:rPr>
      </w:pP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3A0E3D">
        <w:rPr>
          <w:rFonts w:ascii="Times New Roman" w:hAnsi="Times New Roman"/>
          <w:color w:val="000000"/>
          <w:sz w:val="28"/>
          <w:lang w:val="ru-RU"/>
        </w:rPr>
        <w:t>межпредметные</w:t>
      </w:r>
      <w:proofErr w:type="spellEnd"/>
      <w:r w:rsidRPr="003A0E3D">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Овладение универсальными учебными познавательными действиями: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1)</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базовые логические действия: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3A0E3D">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развивать креативное мышление при решении жизненных проблем.</w:t>
      </w:r>
    </w:p>
    <w:p w:rsidR="001A46B2" w:rsidRPr="003A0E3D" w:rsidRDefault="003A0E3D">
      <w:pPr>
        <w:spacing w:after="0" w:line="264" w:lineRule="auto"/>
        <w:ind w:left="120"/>
        <w:jc w:val="both"/>
        <w:rPr>
          <w:lang w:val="ru-RU"/>
        </w:rPr>
      </w:pPr>
      <w:r w:rsidRPr="003A0E3D">
        <w:rPr>
          <w:rFonts w:ascii="Times New Roman" w:hAnsi="Times New Roman"/>
          <w:b/>
          <w:color w:val="000000"/>
          <w:sz w:val="28"/>
          <w:lang w:val="ru-RU"/>
        </w:rPr>
        <w:t xml:space="preserve"> 2)</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базовые исследовательские действия: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давать оценку новым ситуациям, оценивать приобретённый опыт;</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уметь интегрировать знания из разных предметных областей;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3) работа с информацией: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3A0E3D">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Овладение универсальными коммуникативными действиями: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1)</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общение: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2)</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совместная деятельность: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Овладение универсальными регулятивными действиями: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1)</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самоорганизация: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давать оценку новым ситуациям;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расширять рамки учебного предмета на основе личных предпочтений;</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делать осознанный выбор, аргументировать его, брать ответственность за решение;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оценивать приобретённый опыт;</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2)</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самоконтроль: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уметь оценивать риски и своевременно принимать решения по их снижению;</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1A46B2" w:rsidRPr="003A0E3D" w:rsidRDefault="003A0E3D">
      <w:pPr>
        <w:spacing w:after="0" w:line="264" w:lineRule="auto"/>
        <w:ind w:firstLine="600"/>
        <w:jc w:val="both"/>
        <w:rPr>
          <w:lang w:val="ru-RU"/>
        </w:rPr>
      </w:pPr>
      <w:r w:rsidRPr="003A0E3D">
        <w:rPr>
          <w:rFonts w:ascii="Times New Roman" w:hAnsi="Times New Roman"/>
          <w:b/>
          <w:color w:val="000000"/>
          <w:sz w:val="28"/>
          <w:lang w:val="ru-RU"/>
        </w:rPr>
        <w:t>3)</w:t>
      </w:r>
      <w:r w:rsidRPr="003A0E3D">
        <w:rPr>
          <w:rFonts w:ascii="Times New Roman" w:hAnsi="Times New Roman"/>
          <w:color w:val="000000"/>
          <w:sz w:val="28"/>
          <w:lang w:val="ru-RU"/>
        </w:rPr>
        <w:t xml:space="preserve"> </w:t>
      </w:r>
      <w:r w:rsidRPr="003A0E3D">
        <w:rPr>
          <w:rFonts w:ascii="Times New Roman" w:hAnsi="Times New Roman"/>
          <w:b/>
          <w:color w:val="000000"/>
          <w:sz w:val="28"/>
          <w:lang w:val="ru-RU"/>
        </w:rPr>
        <w:t>принятие себя и других:</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принимать себя, понимая свои недостатки и достоинства;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принимать мотивы и аргументы других при анализе результатов деятельности;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признавать своё право и право других на ошибки;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развивать способность понимать мир с позиции другого человека.</w:t>
      </w:r>
    </w:p>
    <w:p w:rsidR="001A46B2" w:rsidRPr="003A0E3D" w:rsidRDefault="001A46B2">
      <w:pPr>
        <w:spacing w:after="0"/>
        <w:ind w:left="120"/>
        <w:rPr>
          <w:lang w:val="ru-RU"/>
        </w:rPr>
      </w:pPr>
    </w:p>
    <w:p w:rsidR="001A46B2" w:rsidRPr="003A0E3D" w:rsidRDefault="003A0E3D">
      <w:pPr>
        <w:spacing w:after="0"/>
        <w:ind w:left="120"/>
        <w:rPr>
          <w:lang w:val="ru-RU"/>
        </w:rPr>
      </w:pPr>
      <w:bookmarkStart w:id="9" w:name="_Toc138318760"/>
      <w:bookmarkStart w:id="10" w:name="_Toc134720971"/>
      <w:bookmarkEnd w:id="9"/>
      <w:bookmarkEnd w:id="10"/>
      <w:r w:rsidRPr="003A0E3D">
        <w:rPr>
          <w:rFonts w:ascii="Times New Roman" w:hAnsi="Times New Roman"/>
          <w:b/>
          <w:color w:val="000000"/>
          <w:sz w:val="28"/>
          <w:lang w:val="ru-RU"/>
        </w:rPr>
        <w:t>ПРЕДМЕТНЫЕ РЕЗУЛЬТАТЫ</w:t>
      </w:r>
    </w:p>
    <w:p w:rsidR="001A46B2" w:rsidRPr="003A0E3D" w:rsidRDefault="001A46B2">
      <w:pPr>
        <w:spacing w:after="0"/>
        <w:ind w:left="120"/>
        <w:rPr>
          <w:lang w:val="ru-RU"/>
        </w:rPr>
      </w:pP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Предметные результаты освоения учебного предмета «Биология» </w:t>
      </w:r>
      <w:r w:rsidRPr="003A0E3D">
        <w:rPr>
          <w:rFonts w:ascii="Times New Roman" w:hAnsi="Times New Roman"/>
          <w:b/>
          <w:i/>
          <w:color w:val="000000"/>
          <w:sz w:val="28"/>
          <w:lang w:val="ru-RU"/>
        </w:rPr>
        <w:t>в 10 классе</w:t>
      </w:r>
      <w:r w:rsidRPr="003A0E3D">
        <w:rPr>
          <w:rFonts w:ascii="Times New Roman" w:hAnsi="Times New Roman"/>
          <w:color w:val="000000"/>
          <w:sz w:val="28"/>
          <w:lang w:val="ru-RU"/>
        </w:rPr>
        <w:t xml:space="preserve"> должны отражать: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3A0E3D">
        <w:rPr>
          <w:rFonts w:ascii="Times New Roman" w:hAnsi="Times New Roman"/>
          <w:color w:val="000000"/>
          <w:sz w:val="28"/>
          <w:lang w:val="ru-RU"/>
        </w:rPr>
        <w:t>саморегуляция</w:t>
      </w:r>
      <w:proofErr w:type="spellEnd"/>
      <w:r w:rsidRPr="003A0E3D">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3A0E3D">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умение решать элементарные генетические задачи на моно- и </w:t>
      </w:r>
      <w:proofErr w:type="spellStart"/>
      <w:r w:rsidRPr="003A0E3D">
        <w:rPr>
          <w:rFonts w:ascii="Times New Roman" w:hAnsi="Times New Roman"/>
          <w:color w:val="000000"/>
          <w:sz w:val="28"/>
          <w:lang w:val="ru-RU"/>
        </w:rPr>
        <w:t>дигибридное</w:t>
      </w:r>
      <w:proofErr w:type="spellEnd"/>
      <w:r w:rsidRPr="003A0E3D">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Предметные результаты освоения учебного предмета «Биология» </w:t>
      </w:r>
      <w:r w:rsidRPr="003A0E3D">
        <w:rPr>
          <w:rFonts w:ascii="Times New Roman" w:hAnsi="Times New Roman"/>
          <w:b/>
          <w:i/>
          <w:color w:val="000000"/>
          <w:sz w:val="28"/>
          <w:lang w:val="ru-RU"/>
        </w:rPr>
        <w:t>в 11 классе</w:t>
      </w:r>
      <w:r w:rsidRPr="003A0E3D">
        <w:rPr>
          <w:rFonts w:ascii="Times New Roman" w:hAnsi="Times New Roman"/>
          <w:color w:val="000000"/>
          <w:sz w:val="28"/>
          <w:lang w:val="ru-RU"/>
        </w:rPr>
        <w:t xml:space="preserve"> должны отражать:</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3A0E3D">
        <w:rPr>
          <w:rFonts w:ascii="Times New Roman" w:hAnsi="Times New Roman"/>
          <w:color w:val="000000"/>
          <w:sz w:val="28"/>
          <w:lang w:val="ru-RU"/>
        </w:rPr>
        <w:lastRenderedPageBreak/>
        <w:t xml:space="preserve">экосистема, продуценты, </w:t>
      </w:r>
      <w:proofErr w:type="spellStart"/>
      <w:r w:rsidRPr="003A0E3D">
        <w:rPr>
          <w:rFonts w:ascii="Times New Roman" w:hAnsi="Times New Roman"/>
          <w:color w:val="000000"/>
          <w:sz w:val="28"/>
          <w:lang w:val="ru-RU"/>
        </w:rPr>
        <w:t>консументы</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редуценты</w:t>
      </w:r>
      <w:proofErr w:type="spellEnd"/>
      <w:r w:rsidRPr="003A0E3D">
        <w:rPr>
          <w:rFonts w:ascii="Times New Roman" w:hAnsi="Times New Roman"/>
          <w:color w:val="000000"/>
          <w:sz w:val="28"/>
          <w:lang w:val="ru-RU"/>
        </w:rPr>
        <w:t>, цепи питания, экологическая пирамида, биогеоценоз, биосфера;</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3A0E3D">
        <w:rPr>
          <w:rFonts w:ascii="Times New Roman" w:hAnsi="Times New Roman"/>
          <w:color w:val="000000"/>
          <w:sz w:val="28"/>
          <w:lang w:val="ru-RU"/>
        </w:rPr>
        <w:t>Северцова</w:t>
      </w:r>
      <w:proofErr w:type="spellEnd"/>
      <w:r w:rsidRPr="003A0E3D">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3A0E3D">
        <w:rPr>
          <w:rFonts w:ascii="Times New Roman" w:hAnsi="Times New Roman"/>
          <w:color w:val="000000"/>
          <w:sz w:val="28"/>
          <w:lang w:val="ru-RU"/>
        </w:rPr>
        <w:t>консументов</w:t>
      </w:r>
      <w:proofErr w:type="spellEnd"/>
      <w:r w:rsidRPr="003A0E3D">
        <w:rPr>
          <w:rFonts w:ascii="Times New Roman" w:hAnsi="Times New Roman"/>
          <w:color w:val="000000"/>
          <w:sz w:val="28"/>
          <w:lang w:val="ru-RU"/>
        </w:rPr>
        <w:t xml:space="preserve">, </w:t>
      </w:r>
      <w:proofErr w:type="spellStart"/>
      <w:r w:rsidRPr="003A0E3D">
        <w:rPr>
          <w:rFonts w:ascii="Times New Roman" w:hAnsi="Times New Roman"/>
          <w:color w:val="000000"/>
          <w:sz w:val="28"/>
          <w:lang w:val="ru-RU"/>
        </w:rPr>
        <w:t>редуцентов</w:t>
      </w:r>
      <w:proofErr w:type="spellEnd"/>
      <w:r w:rsidRPr="003A0E3D">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1A46B2" w:rsidRPr="003A0E3D" w:rsidRDefault="003A0E3D">
      <w:pPr>
        <w:spacing w:after="0" w:line="264" w:lineRule="auto"/>
        <w:ind w:firstLine="600"/>
        <w:jc w:val="both"/>
        <w:rPr>
          <w:lang w:val="ru-RU"/>
        </w:rPr>
      </w:pPr>
      <w:r w:rsidRPr="003A0E3D">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1A46B2" w:rsidRPr="003A0E3D" w:rsidRDefault="003A0E3D" w:rsidP="007F5114">
      <w:pPr>
        <w:spacing w:after="0" w:line="264" w:lineRule="auto"/>
        <w:ind w:firstLine="600"/>
        <w:jc w:val="both"/>
        <w:rPr>
          <w:lang w:val="ru-RU"/>
        </w:rPr>
        <w:sectPr w:rsidR="001A46B2" w:rsidRPr="003A0E3D">
          <w:pgSz w:w="11906" w:h="16383"/>
          <w:pgMar w:top="1134" w:right="850" w:bottom="1134" w:left="1701" w:header="720" w:footer="720" w:gutter="0"/>
          <w:cols w:space="720"/>
        </w:sectPr>
      </w:pPr>
      <w:r w:rsidRPr="003A0E3D">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w:t>
      </w:r>
      <w:r w:rsidR="00D31E02">
        <w:rPr>
          <w:rFonts w:ascii="Times New Roman" w:hAnsi="Times New Roman"/>
          <w:color w:val="000000"/>
          <w:sz w:val="28"/>
          <w:lang w:val="ru-RU"/>
        </w:rPr>
        <w:t>ать понятийный аппарат биологии</w:t>
      </w:r>
    </w:p>
    <w:p w:rsidR="009172CF" w:rsidRDefault="009172CF" w:rsidP="001E49B3">
      <w:pPr>
        <w:spacing w:after="0"/>
        <w:rPr>
          <w:rFonts w:ascii="Times New Roman" w:hAnsi="Times New Roman"/>
          <w:b/>
          <w:color w:val="000000"/>
          <w:sz w:val="28"/>
          <w:lang w:val="ru-RU"/>
        </w:rPr>
      </w:pPr>
      <w:bookmarkStart w:id="11" w:name="block-35351238"/>
      <w:bookmarkEnd w:id="8"/>
    </w:p>
    <w:p w:rsidR="001A46B2" w:rsidRDefault="003A0E3D" w:rsidP="00D31E02">
      <w:pPr>
        <w:spacing w:after="0"/>
        <w:rPr>
          <w:rFonts w:ascii="Times New Roman" w:hAnsi="Times New Roman"/>
          <w:b/>
          <w:color w:val="000000"/>
          <w:sz w:val="28"/>
          <w:lang w:val="ru-RU"/>
        </w:rPr>
      </w:pPr>
      <w:r>
        <w:rPr>
          <w:rFonts w:ascii="Times New Roman" w:hAnsi="Times New Roman"/>
          <w:b/>
          <w:color w:val="000000"/>
          <w:sz w:val="28"/>
        </w:rPr>
        <w:t xml:space="preserve">ТЕМАТИЧЕСКОЕ ПЛАНИРОВАНИЕ </w:t>
      </w:r>
    </w:p>
    <w:p w:rsidR="00F80A2B" w:rsidRDefault="00D31E02">
      <w:pPr>
        <w:spacing w:after="0"/>
        <w:ind w:left="120"/>
        <w:rPr>
          <w:rFonts w:ascii="Times New Roman" w:hAnsi="Times New Roman"/>
          <w:b/>
          <w:color w:val="000000"/>
          <w:sz w:val="28"/>
          <w:lang w:val="ru-RU"/>
        </w:rPr>
      </w:pPr>
      <w:r>
        <w:rPr>
          <w:rFonts w:ascii="Times New Roman" w:hAnsi="Times New Roman"/>
          <w:b/>
          <w:color w:val="000000"/>
          <w:sz w:val="28"/>
        </w:rPr>
        <w:t>1</w:t>
      </w:r>
      <w:r>
        <w:rPr>
          <w:rFonts w:ascii="Times New Roman" w:hAnsi="Times New Roman"/>
          <w:b/>
          <w:color w:val="000000"/>
          <w:sz w:val="28"/>
          <w:lang w:val="ru-RU"/>
        </w:rPr>
        <w:t>0</w:t>
      </w:r>
      <w:r w:rsidR="00F80A2B">
        <w:rPr>
          <w:rFonts w:ascii="Times New Roman" w:hAnsi="Times New Roman"/>
          <w:b/>
          <w:color w:val="000000"/>
          <w:sz w:val="28"/>
        </w:rPr>
        <w:t xml:space="preserve"> КЛАСС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1518"/>
        <w:gridCol w:w="1841"/>
        <w:gridCol w:w="1910"/>
        <w:gridCol w:w="2824"/>
      </w:tblGrid>
      <w:tr w:rsidR="00975023" w:rsidTr="00975023">
        <w:trPr>
          <w:trHeight w:val="144"/>
        </w:trPr>
        <w:tc>
          <w:tcPr>
            <w:tcW w:w="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r>
              <w:rPr>
                <w:rFonts w:ascii="Times New Roman" w:hAnsi="Times New Roman"/>
                <w:b/>
                <w:color w:val="000000"/>
                <w:sz w:val="24"/>
              </w:rPr>
              <w:t xml:space="preserve">№ п/п </w:t>
            </w:r>
          </w:p>
          <w:p w:rsidR="00975023" w:rsidRDefault="00975023">
            <w:pPr>
              <w:spacing w:after="0"/>
              <w:ind w:left="135"/>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75023" w:rsidRDefault="00975023">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b/>
                <w:color w:val="000000"/>
                <w:sz w:val="24"/>
              </w:rPr>
              <w:t>Количество часов</w:t>
            </w:r>
          </w:p>
        </w:tc>
        <w:tc>
          <w:tcPr>
            <w:tcW w:w="26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75023" w:rsidRDefault="00975023">
            <w:pPr>
              <w:spacing w:after="0"/>
              <w:ind w:left="135"/>
            </w:pPr>
          </w:p>
        </w:tc>
      </w:tr>
      <w:tr w:rsidR="00975023" w:rsidTr="0097502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975023" w:rsidRDefault="00975023">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75023" w:rsidRDefault="00975023">
            <w:pPr>
              <w:spacing w:after="0" w:line="240" w:lineRule="auto"/>
            </w:pP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75023" w:rsidRDefault="00975023">
            <w:pPr>
              <w:spacing w:after="0"/>
              <w:ind w:left="135"/>
            </w:pP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5023" w:rsidRDefault="00975023">
            <w:pPr>
              <w:spacing w:after="0"/>
              <w:ind w:left="135"/>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5023" w:rsidRDefault="00975023">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75023" w:rsidRDefault="00975023">
            <w:pPr>
              <w:spacing w:after="0" w:line="240" w:lineRule="auto"/>
            </w:pPr>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Живые системы и их организация</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Химический состав и строение клетки</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6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Размножение и индивидуальное развитие организмов</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8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1.5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RPr="0080754F" w:rsidTr="00975023">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 xml:space="preserve">Библиотека ЦОК </w:t>
            </w:r>
            <w:hyperlink r:id="rId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41</w:t>
              </w:r>
              <w:r>
                <w:rPr>
                  <w:rStyle w:val="ab"/>
                  <w:rFonts w:ascii="Times New Roman" w:hAnsi="Times New Roman"/>
                  <w:color w:val="0000FF"/>
                </w:rPr>
                <w:t>c</w:t>
              </w:r>
              <w:r>
                <w:rPr>
                  <w:rStyle w:val="ab"/>
                  <w:rFonts w:ascii="Times New Roman" w:hAnsi="Times New Roman"/>
                  <w:color w:val="0000FF"/>
                  <w:lang w:val="ru-RU"/>
                </w:rPr>
                <w:t>292</w:t>
              </w:r>
            </w:hyperlink>
          </w:p>
        </w:tc>
      </w:tr>
      <w:tr w:rsidR="00975023" w:rsidTr="0097502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5023" w:rsidRDefault="00975023">
            <w:pPr>
              <w:spacing w:after="0"/>
              <w:ind w:left="135"/>
              <w:jc w:val="center"/>
            </w:pPr>
            <w:r>
              <w:rPr>
                <w:rFonts w:ascii="Times New Roman" w:hAnsi="Times New Roman"/>
                <w:color w:val="000000"/>
                <w:sz w:val="24"/>
              </w:rPr>
              <w:t xml:space="preserve"> 4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5023" w:rsidRDefault="00975023"/>
        </w:tc>
      </w:tr>
    </w:tbl>
    <w:p w:rsidR="007F5114" w:rsidRDefault="007F5114" w:rsidP="00975023">
      <w:pPr>
        <w:spacing w:after="0"/>
        <w:rPr>
          <w:rFonts w:ascii="Times New Roman" w:hAnsi="Times New Roman"/>
          <w:b/>
          <w:color w:val="000000"/>
          <w:sz w:val="28"/>
          <w:lang w:val="ru-RU"/>
        </w:rPr>
      </w:pPr>
    </w:p>
    <w:p w:rsidR="001E49B3" w:rsidRDefault="001E49B3" w:rsidP="00D31E02">
      <w:pPr>
        <w:spacing w:after="0" w:line="240" w:lineRule="auto"/>
        <w:rPr>
          <w:rFonts w:ascii="Times New Roman" w:eastAsia="Times New Roman" w:hAnsi="Times New Roman" w:cs="Times New Roman"/>
          <w:b/>
          <w:bCs/>
          <w:caps/>
          <w:color w:val="000000"/>
          <w:sz w:val="21"/>
          <w:szCs w:val="21"/>
          <w:lang w:val="ru-RU" w:eastAsia="ru-RU"/>
        </w:rPr>
      </w:pPr>
    </w:p>
    <w:p w:rsidR="001A46B2" w:rsidRPr="00D31E02" w:rsidRDefault="007F5114" w:rsidP="00D31E02">
      <w:pPr>
        <w:spacing w:after="0" w:line="240" w:lineRule="auto"/>
        <w:rPr>
          <w:rFonts w:ascii="Times New Roman" w:hAnsi="Times New Roman"/>
          <w:b/>
          <w:color w:val="000000"/>
          <w:sz w:val="28"/>
          <w:lang w:val="ru-RU"/>
        </w:rPr>
      </w:pPr>
      <w:r w:rsidRPr="007F5114">
        <w:rPr>
          <w:rFonts w:ascii="Times New Roman" w:eastAsia="Times New Roman" w:hAnsi="Times New Roman" w:cs="Times New Roman"/>
          <w:b/>
          <w:bCs/>
          <w:caps/>
          <w:color w:val="000000"/>
          <w:sz w:val="21"/>
          <w:szCs w:val="21"/>
          <w:lang w:val="ru-RU" w:eastAsia="ru-RU"/>
        </w:rPr>
        <w:lastRenderedPageBreak/>
        <w:br/>
      </w:r>
      <w:r w:rsidR="003A0E3D" w:rsidRPr="00D31E02">
        <w:rPr>
          <w:rFonts w:ascii="Times New Roman" w:hAnsi="Times New Roman"/>
          <w:b/>
          <w:color w:val="000000"/>
          <w:sz w:val="28"/>
          <w:lang w:val="ru-RU"/>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1A46B2" w:rsidRPr="00D31E02">
        <w:trPr>
          <w:trHeight w:val="144"/>
          <w:tblCellSpacing w:w="20" w:type="nil"/>
        </w:trPr>
        <w:tc>
          <w:tcPr>
            <w:tcW w:w="495" w:type="dxa"/>
            <w:vMerge w:val="restart"/>
            <w:tcMar>
              <w:top w:w="50" w:type="dxa"/>
              <w:left w:w="100" w:type="dxa"/>
            </w:tcMar>
            <w:vAlign w:val="center"/>
          </w:tcPr>
          <w:p w:rsidR="001A46B2" w:rsidRPr="00D31E02" w:rsidRDefault="003A0E3D">
            <w:pPr>
              <w:spacing w:after="0"/>
              <w:ind w:left="135"/>
              <w:rPr>
                <w:lang w:val="ru-RU"/>
              </w:rPr>
            </w:pPr>
            <w:r w:rsidRPr="00D31E02">
              <w:rPr>
                <w:rFonts w:ascii="Times New Roman" w:hAnsi="Times New Roman"/>
                <w:b/>
                <w:color w:val="000000"/>
                <w:sz w:val="24"/>
                <w:lang w:val="ru-RU"/>
              </w:rPr>
              <w:t xml:space="preserve">№ п/п </w:t>
            </w:r>
          </w:p>
          <w:p w:rsidR="001A46B2" w:rsidRPr="00D31E02" w:rsidRDefault="001A46B2">
            <w:pPr>
              <w:spacing w:after="0"/>
              <w:ind w:left="135"/>
              <w:rPr>
                <w:lang w:val="ru-RU"/>
              </w:rPr>
            </w:pPr>
          </w:p>
        </w:tc>
        <w:tc>
          <w:tcPr>
            <w:tcW w:w="2464" w:type="dxa"/>
            <w:vMerge w:val="restart"/>
            <w:tcMar>
              <w:top w:w="50" w:type="dxa"/>
              <w:left w:w="100" w:type="dxa"/>
            </w:tcMar>
            <w:vAlign w:val="center"/>
          </w:tcPr>
          <w:p w:rsidR="001A46B2" w:rsidRPr="00D31E02" w:rsidRDefault="003A0E3D">
            <w:pPr>
              <w:spacing w:after="0"/>
              <w:ind w:left="135"/>
              <w:rPr>
                <w:lang w:val="ru-RU"/>
              </w:rPr>
            </w:pPr>
            <w:r w:rsidRPr="00D31E02">
              <w:rPr>
                <w:rFonts w:ascii="Times New Roman" w:hAnsi="Times New Roman"/>
                <w:b/>
                <w:color w:val="000000"/>
                <w:sz w:val="24"/>
                <w:lang w:val="ru-RU"/>
              </w:rPr>
              <w:t xml:space="preserve">Наименование разделов и тем программы </w:t>
            </w:r>
          </w:p>
          <w:p w:rsidR="001A46B2" w:rsidRPr="00D31E02" w:rsidRDefault="001A46B2">
            <w:pPr>
              <w:spacing w:after="0"/>
              <w:ind w:left="135"/>
              <w:rPr>
                <w:lang w:val="ru-RU"/>
              </w:rPr>
            </w:pPr>
          </w:p>
        </w:tc>
        <w:tc>
          <w:tcPr>
            <w:tcW w:w="0" w:type="auto"/>
            <w:gridSpan w:val="3"/>
            <w:tcMar>
              <w:top w:w="50" w:type="dxa"/>
              <w:left w:w="100" w:type="dxa"/>
            </w:tcMar>
            <w:vAlign w:val="center"/>
          </w:tcPr>
          <w:p w:rsidR="001A46B2" w:rsidRPr="00D31E02" w:rsidRDefault="003A0E3D">
            <w:pPr>
              <w:spacing w:after="0"/>
              <w:rPr>
                <w:lang w:val="ru-RU"/>
              </w:rPr>
            </w:pPr>
            <w:r w:rsidRPr="00D31E02">
              <w:rPr>
                <w:rFonts w:ascii="Times New Roman" w:hAnsi="Times New Roman"/>
                <w:b/>
                <w:color w:val="000000"/>
                <w:sz w:val="24"/>
                <w:lang w:val="ru-RU"/>
              </w:rPr>
              <w:t>Количество часов</w:t>
            </w:r>
          </w:p>
        </w:tc>
        <w:tc>
          <w:tcPr>
            <w:tcW w:w="2804" w:type="dxa"/>
            <w:vMerge w:val="restart"/>
            <w:tcMar>
              <w:top w:w="50" w:type="dxa"/>
              <w:left w:w="100" w:type="dxa"/>
            </w:tcMar>
            <w:vAlign w:val="center"/>
          </w:tcPr>
          <w:p w:rsidR="001A46B2" w:rsidRPr="00D31E02" w:rsidRDefault="003A0E3D">
            <w:pPr>
              <w:spacing w:after="0"/>
              <w:ind w:left="135"/>
              <w:rPr>
                <w:lang w:val="ru-RU"/>
              </w:rPr>
            </w:pPr>
            <w:r w:rsidRPr="00D31E02">
              <w:rPr>
                <w:rFonts w:ascii="Times New Roman" w:hAnsi="Times New Roman"/>
                <w:b/>
                <w:color w:val="000000"/>
                <w:sz w:val="24"/>
                <w:lang w:val="ru-RU"/>
              </w:rPr>
              <w:t xml:space="preserve">Электронные (цифровые) образовательные ресурсы </w:t>
            </w:r>
          </w:p>
          <w:p w:rsidR="001A46B2" w:rsidRPr="00D31E02" w:rsidRDefault="001A46B2">
            <w:pPr>
              <w:spacing w:after="0"/>
              <w:ind w:left="135"/>
              <w:rPr>
                <w:lang w:val="ru-RU"/>
              </w:rPr>
            </w:pPr>
          </w:p>
        </w:tc>
      </w:tr>
      <w:tr w:rsidR="001A46B2">
        <w:trPr>
          <w:trHeight w:val="144"/>
          <w:tblCellSpacing w:w="20" w:type="nil"/>
        </w:trPr>
        <w:tc>
          <w:tcPr>
            <w:tcW w:w="0" w:type="auto"/>
            <w:vMerge/>
            <w:tcBorders>
              <w:top w:val="nil"/>
            </w:tcBorders>
            <w:tcMar>
              <w:top w:w="50" w:type="dxa"/>
              <w:left w:w="100" w:type="dxa"/>
            </w:tcMar>
          </w:tcPr>
          <w:p w:rsidR="001A46B2" w:rsidRPr="00D31E02" w:rsidRDefault="001A46B2">
            <w:pPr>
              <w:rPr>
                <w:lang w:val="ru-RU"/>
              </w:rPr>
            </w:pPr>
          </w:p>
        </w:tc>
        <w:tc>
          <w:tcPr>
            <w:tcW w:w="0" w:type="auto"/>
            <w:vMerge/>
            <w:tcBorders>
              <w:top w:val="nil"/>
            </w:tcBorders>
            <w:tcMar>
              <w:top w:w="50" w:type="dxa"/>
              <w:left w:w="100" w:type="dxa"/>
            </w:tcMar>
          </w:tcPr>
          <w:p w:rsidR="001A46B2" w:rsidRPr="00D31E02" w:rsidRDefault="001A46B2">
            <w:pPr>
              <w:rPr>
                <w:lang w:val="ru-RU"/>
              </w:rPr>
            </w:pPr>
          </w:p>
        </w:tc>
        <w:tc>
          <w:tcPr>
            <w:tcW w:w="1033" w:type="dxa"/>
            <w:tcMar>
              <w:top w:w="50" w:type="dxa"/>
              <w:left w:w="100" w:type="dxa"/>
            </w:tcMar>
            <w:vAlign w:val="center"/>
          </w:tcPr>
          <w:p w:rsidR="001A46B2" w:rsidRPr="00D31E02" w:rsidRDefault="003A0E3D">
            <w:pPr>
              <w:spacing w:after="0"/>
              <w:ind w:left="135"/>
              <w:rPr>
                <w:lang w:val="ru-RU"/>
              </w:rPr>
            </w:pPr>
            <w:r w:rsidRPr="00D31E02">
              <w:rPr>
                <w:rFonts w:ascii="Times New Roman" w:hAnsi="Times New Roman"/>
                <w:b/>
                <w:color w:val="000000"/>
                <w:sz w:val="24"/>
                <w:lang w:val="ru-RU"/>
              </w:rPr>
              <w:t xml:space="preserve">Всего </w:t>
            </w:r>
          </w:p>
          <w:p w:rsidR="001A46B2" w:rsidRPr="00D31E02" w:rsidRDefault="001A46B2">
            <w:pPr>
              <w:spacing w:after="0"/>
              <w:ind w:left="135"/>
              <w:rPr>
                <w:lang w:val="ru-RU"/>
              </w:rPr>
            </w:pPr>
          </w:p>
        </w:tc>
        <w:tc>
          <w:tcPr>
            <w:tcW w:w="1765" w:type="dxa"/>
            <w:tcMar>
              <w:top w:w="50" w:type="dxa"/>
              <w:left w:w="100" w:type="dxa"/>
            </w:tcMar>
            <w:vAlign w:val="center"/>
          </w:tcPr>
          <w:p w:rsidR="001A46B2" w:rsidRDefault="003A0E3D">
            <w:pPr>
              <w:spacing w:after="0"/>
              <w:ind w:left="135"/>
            </w:pPr>
            <w:r w:rsidRPr="00D31E02">
              <w:rPr>
                <w:rFonts w:ascii="Times New Roman" w:hAnsi="Times New Roman"/>
                <w:b/>
                <w:color w:val="000000"/>
                <w:sz w:val="24"/>
                <w:lang w:val="ru-RU"/>
              </w:rPr>
              <w:t>Кон</w:t>
            </w:r>
            <w:proofErr w:type="spellStart"/>
            <w:r>
              <w:rPr>
                <w:rFonts w:ascii="Times New Roman" w:hAnsi="Times New Roman"/>
                <w:b/>
                <w:color w:val="000000"/>
                <w:sz w:val="24"/>
              </w:rPr>
              <w:t>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46B2" w:rsidRDefault="001A46B2">
            <w:pPr>
              <w:spacing w:after="0"/>
              <w:ind w:left="135"/>
            </w:pPr>
          </w:p>
        </w:tc>
        <w:tc>
          <w:tcPr>
            <w:tcW w:w="1848" w:type="dxa"/>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46B2" w:rsidRDefault="001A46B2">
            <w:pPr>
              <w:spacing w:after="0"/>
              <w:ind w:left="135"/>
            </w:pPr>
          </w:p>
        </w:tc>
        <w:tc>
          <w:tcPr>
            <w:tcW w:w="0" w:type="auto"/>
            <w:vMerge/>
            <w:tcBorders>
              <w:top w:val="nil"/>
            </w:tcBorders>
            <w:tcMar>
              <w:top w:w="50" w:type="dxa"/>
              <w:left w:w="100" w:type="dxa"/>
            </w:tcMar>
          </w:tcPr>
          <w:p w:rsidR="001A46B2" w:rsidRDefault="001A46B2"/>
        </w:tc>
      </w:tr>
      <w:tr w:rsidR="001A46B2" w:rsidRPr="0080754F">
        <w:trPr>
          <w:trHeight w:val="144"/>
          <w:tblCellSpacing w:w="20" w:type="nil"/>
        </w:trPr>
        <w:tc>
          <w:tcPr>
            <w:tcW w:w="495" w:type="dxa"/>
            <w:tcMar>
              <w:top w:w="50" w:type="dxa"/>
              <w:left w:w="100" w:type="dxa"/>
            </w:tcMar>
            <w:vAlign w:val="center"/>
          </w:tcPr>
          <w:p w:rsidR="001A46B2" w:rsidRDefault="003A0E3D">
            <w:pPr>
              <w:spacing w:after="0"/>
            </w:pPr>
            <w:r>
              <w:rPr>
                <w:rFonts w:ascii="Times New Roman" w:hAnsi="Times New Roman"/>
                <w:color w:val="000000"/>
                <w:sz w:val="24"/>
              </w:rPr>
              <w:t>1</w:t>
            </w:r>
          </w:p>
        </w:tc>
        <w:tc>
          <w:tcPr>
            <w:tcW w:w="2464"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41</w:t>
              </w:r>
              <w:r>
                <w:rPr>
                  <w:rFonts w:ascii="Times New Roman" w:hAnsi="Times New Roman"/>
                  <w:color w:val="0000FF"/>
                  <w:u w:val="single"/>
                </w:rPr>
                <w:t>cc</w:t>
              </w:r>
              <w:r w:rsidRPr="003A0E3D">
                <w:rPr>
                  <w:rFonts w:ascii="Times New Roman" w:hAnsi="Times New Roman"/>
                  <w:color w:val="0000FF"/>
                  <w:u w:val="single"/>
                  <w:lang w:val="ru-RU"/>
                </w:rPr>
                <w:t>74</w:t>
              </w:r>
            </w:hyperlink>
          </w:p>
        </w:tc>
      </w:tr>
      <w:tr w:rsidR="001A46B2" w:rsidRPr="0080754F">
        <w:trPr>
          <w:trHeight w:val="144"/>
          <w:tblCellSpacing w:w="20" w:type="nil"/>
        </w:trPr>
        <w:tc>
          <w:tcPr>
            <w:tcW w:w="495" w:type="dxa"/>
            <w:tcMar>
              <w:top w:w="50" w:type="dxa"/>
              <w:left w:w="100" w:type="dxa"/>
            </w:tcMar>
            <w:vAlign w:val="center"/>
          </w:tcPr>
          <w:p w:rsidR="001A46B2" w:rsidRDefault="003A0E3D">
            <w:pPr>
              <w:spacing w:after="0"/>
            </w:pPr>
            <w:r>
              <w:rPr>
                <w:rFonts w:ascii="Times New Roman" w:hAnsi="Times New Roman"/>
                <w:color w:val="000000"/>
                <w:sz w:val="24"/>
              </w:rPr>
              <w:t>2</w:t>
            </w:r>
          </w:p>
        </w:tc>
        <w:tc>
          <w:tcPr>
            <w:tcW w:w="246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41</w:t>
              </w:r>
              <w:r>
                <w:rPr>
                  <w:rFonts w:ascii="Times New Roman" w:hAnsi="Times New Roman"/>
                  <w:color w:val="0000FF"/>
                  <w:u w:val="single"/>
                </w:rPr>
                <w:t>cc</w:t>
              </w:r>
              <w:r w:rsidRPr="003A0E3D">
                <w:rPr>
                  <w:rFonts w:ascii="Times New Roman" w:hAnsi="Times New Roman"/>
                  <w:color w:val="0000FF"/>
                  <w:u w:val="single"/>
                  <w:lang w:val="ru-RU"/>
                </w:rPr>
                <w:t>74</w:t>
              </w:r>
            </w:hyperlink>
          </w:p>
        </w:tc>
      </w:tr>
      <w:tr w:rsidR="001A46B2" w:rsidRPr="0080754F">
        <w:trPr>
          <w:trHeight w:val="144"/>
          <w:tblCellSpacing w:w="20" w:type="nil"/>
        </w:trPr>
        <w:tc>
          <w:tcPr>
            <w:tcW w:w="495" w:type="dxa"/>
            <w:tcMar>
              <w:top w:w="50" w:type="dxa"/>
              <w:left w:w="100" w:type="dxa"/>
            </w:tcMar>
            <w:vAlign w:val="center"/>
          </w:tcPr>
          <w:p w:rsidR="001A46B2" w:rsidRDefault="003A0E3D">
            <w:pPr>
              <w:spacing w:after="0"/>
            </w:pPr>
            <w:r>
              <w:rPr>
                <w:rFonts w:ascii="Times New Roman" w:hAnsi="Times New Roman"/>
                <w:color w:val="000000"/>
                <w:sz w:val="24"/>
              </w:rPr>
              <w:t>3</w:t>
            </w:r>
          </w:p>
        </w:tc>
        <w:tc>
          <w:tcPr>
            <w:tcW w:w="2464"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41</w:t>
              </w:r>
              <w:r>
                <w:rPr>
                  <w:rFonts w:ascii="Times New Roman" w:hAnsi="Times New Roman"/>
                  <w:color w:val="0000FF"/>
                  <w:u w:val="single"/>
                </w:rPr>
                <w:t>cc</w:t>
              </w:r>
              <w:r w:rsidRPr="003A0E3D">
                <w:rPr>
                  <w:rFonts w:ascii="Times New Roman" w:hAnsi="Times New Roman"/>
                  <w:color w:val="0000FF"/>
                  <w:u w:val="single"/>
                  <w:lang w:val="ru-RU"/>
                </w:rPr>
                <w:t>74</w:t>
              </w:r>
            </w:hyperlink>
          </w:p>
        </w:tc>
      </w:tr>
      <w:tr w:rsidR="001A46B2" w:rsidRPr="0080754F">
        <w:trPr>
          <w:trHeight w:val="144"/>
          <w:tblCellSpacing w:w="20" w:type="nil"/>
        </w:trPr>
        <w:tc>
          <w:tcPr>
            <w:tcW w:w="495" w:type="dxa"/>
            <w:tcMar>
              <w:top w:w="50" w:type="dxa"/>
              <w:left w:w="100" w:type="dxa"/>
            </w:tcMar>
            <w:vAlign w:val="center"/>
          </w:tcPr>
          <w:p w:rsidR="001A46B2" w:rsidRDefault="003A0E3D">
            <w:pPr>
              <w:spacing w:after="0"/>
            </w:pPr>
            <w:r>
              <w:rPr>
                <w:rFonts w:ascii="Times New Roman" w:hAnsi="Times New Roman"/>
                <w:color w:val="000000"/>
                <w:sz w:val="24"/>
              </w:rPr>
              <w:t>4</w:t>
            </w:r>
          </w:p>
        </w:tc>
        <w:tc>
          <w:tcPr>
            <w:tcW w:w="2464"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1A46B2" w:rsidRPr="00F80A2B" w:rsidRDefault="00F80A2B">
            <w:pPr>
              <w:spacing w:after="0"/>
              <w:ind w:left="135"/>
              <w:jc w:val="center"/>
              <w:rPr>
                <w:sz w:val="24"/>
                <w:szCs w:val="24"/>
                <w:lang w:val="ru-RU"/>
              </w:rPr>
            </w:pPr>
            <w:r w:rsidRPr="00F80A2B">
              <w:rPr>
                <w:sz w:val="24"/>
                <w:szCs w:val="24"/>
                <w:lang w:val="ru-RU"/>
              </w:rPr>
              <w:t>0</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41</w:t>
              </w:r>
              <w:r>
                <w:rPr>
                  <w:rFonts w:ascii="Times New Roman" w:hAnsi="Times New Roman"/>
                  <w:color w:val="0000FF"/>
                  <w:u w:val="single"/>
                </w:rPr>
                <w:t>cc</w:t>
              </w:r>
              <w:r w:rsidRPr="003A0E3D">
                <w:rPr>
                  <w:rFonts w:ascii="Times New Roman" w:hAnsi="Times New Roman"/>
                  <w:color w:val="0000FF"/>
                  <w:u w:val="single"/>
                  <w:lang w:val="ru-RU"/>
                </w:rPr>
                <w:t>74</w:t>
              </w:r>
            </w:hyperlink>
          </w:p>
        </w:tc>
      </w:tr>
      <w:tr w:rsidR="001A46B2" w:rsidRPr="0080754F">
        <w:trPr>
          <w:trHeight w:val="144"/>
          <w:tblCellSpacing w:w="20" w:type="nil"/>
        </w:trPr>
        <w:tc>
          <w:tcPr>
            <w:tcW w:w="495" w:type="dxa"/>
            <w:tcMar>
              <w:top w:w="50" w:type="dxa"/>
              <w:left w:w="100" w:type="dxa"/>
            </w:tcMar>
            <w:vAlign w:val="center"/>
          </w:tcPr>
          <w:p w:rsidR="001A46B2" w:rsidRDefault="003A0E3D">
            <w:pPr>
              <w:spacing w:after="0"/>
            </w:pPr>
            <w:r>
              <w:rPr>
                <w:rFonts w:ascii="Times New Roman" w:hAnsi="Times New Roman"/>
                <w:color w:val="000000"/>
                <w:sz w:val="24"/>
              </w:rPr>
              <w:t>5</w:t>
            </w:r>
          </w:p>
        </w:tc>
        <w:tc>
          <w:tcPr>
            <w:tcW w:w="2464"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41</w:t>
              </w:r>
              <w:r>
                <w:rPr>
                  <w:rFonts w:ascii="Times New Roman" w:hAnsi="Times New Roman"/>
                  <w:color w:val="0000FF"/>
                  <w:u w:val="single"/>
                </w:rPr>
                <w:t>cc</w:t>
              </w:r>
              <w:r w:rsidRPr="003A0E3D">
                <w:rPr>
                  <w:rFonts w:ascii="Times New Roman" w:hAnsi="Times New Roman"/>
                  <w:color w:val="0000FF"/>
                  <w:u w:val="single"/>
                  <w:lang w:val="ru-RU"/>
                </w:rPr>
                <w:t>74</w:t>
              </w:r>
            </w:hyperlink>
          </w:p>
        </w:tc>
      </w:tr>
      <w:tr w:rsidR="001A46B2">
        <w:trPr>
          <w:trHeight w:val="144"/>
          <w:tblCellSpacing w:w="20" w:type="nil"/>
        </w:trPr>
        <w:tc>
          <w:tcPr>
            <w:tcW w:w="0" w:type="auto"/>
            <w:gridSpan w:val="2"/>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1A46B2" w:rsidRDefault="001A46B2"/>
        </w:tc>
      </w:tr>
    </w:tbl>
    <w:p w:rsidR="00975023" w:rsidRDefault="00975023">
      <w:pPr>
        <w:rPr>
          <w:lang w:val="ru-RU"/>
        </w:rPr>
      </w:pPr>
    </w:p>
    <w:p w:rsidR="00975023" w:rsidRPr="00975023" w:rsidRDefault="00975023" w:rsidP="00975023">
      <w:pPr>
        <w:rPr>
          <w:lang w:val="ru-RU"/>
        </w:rPr>
      </w:pPr>
    </w:p>
    <w:p w:rsidR="00975023" w:rsidRDefault="00975023" w:rsidP="00975023">
      <w:pPr>
        <w:rPr>
          <w:lang w:val="ru-RU"/>
        </w:rPr>
      </w:pPr>
    </w:p>
    <w:p w:rsidR="00975023" w:rsidRDefault="00975023" w:rsidP="00975023">
      <w:pPr>
        <w:tabs>
          <w:tab w:val="left" w:pos="1320"/>
        </w:tabs>
        <w:rPr>
          <w:lang w:val="ru-RU"/>
        </w:rPr>
      </w:pPr>
      <w:r>
        <w:rPr>
          <w:lang w:val="ru-RU"/>
        </w:rPr>
        <w:tab/>
      </w:r>
    </w:p>
    <w:p w:rsidR="00975023" w:rsidRDefault="00975023" w:rsidP="00975023">
      <w:pPr>
        <w:tabs>
          <w:tab w:val="left" w:pos="1320"/>
        </w:tabs>
        <w:rPr>
          <w:lang w:val="ru-RU"/>
        </w:rPr>
      </w:pPr>
    </w:p>
    <w:p w:rsidR="00975023" w:rsidRDefault="00975023" w:rsidP="00975023">
      <w:pPr>
        <w:tabs>
          <w:tab w:val="left" w:pos="1320"/>
        </w:tabs>
        <w:rPr>
          <w:lang w:val="ru-RU"/>
        </w:rPr>
      </w:pPr>
    </w:p>
    <w:p w:rsidR="00975023" w:rsidRDefault="00975023" w:rsidP="00975023">
      <w:pPr>
        <w:tabs>
          <w:tab w:val="left" w:pos="1320"/>
        </w:tabs>
        <w:rPr>
          <w:lang w:val="ru-RU"/>
        </w:rPr>
      </w:pPr>
    </w:p>
    <w:p w:rsidR="00975023" w:rsidRDefault="00975023" w:rsidP="00975023">
      <w:pPr>
        <w:spacing w:after="0"/>
        <w:ind w:left="120"/>
      </w:pPr>
      <w:r>
        <w:rPr>
          <w:rFonts w:ascii="Times New Roman" w:hAnsi="Times New Roman"/>
          <w:b/>
          <w:color w:val="000000"/>
          <w:sz w:val="28"/>
        </w:rPr>
        <w:lastRenderedPageBreak/>
        <w:t xml:space="preserve">ПОУРОЧНОЕ ПЛАНИРОВАНИЕ </w:t>
      </w:r>
    </w:p>
    <w:p w:rsidR="00975023" w:rsidRPr="001E49B3" w:rsidRDefault="00975023" w:rsidP="001E49B3">
      <w:pPr>
        <w:spacing w:after="0"/>
        <w:ind w:left="120"/>
        <w:rPr>
          <w:lang w:val="ru-RU"/>
        </w:rPr>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983"/>
        <w:gridCol w:w="1179"/>
        <w:gridCol w:w="1841"/>
        <w:gridCol w:w="1910"/>
        <w:gridCol w:w="1347"/>
        <w:gridCol w:w="2861"/>
      </w:tblGrid>
      <w:tr w:rsidR="00975023" w:rsidTr="00975023">
        <w:trPr>
          <w:trHeight w:val="144"/>
          <w:tblCellSpacing w:w="20" w:type="nil"/>
        </w:trPr>
        <w:tc>
          <w:tcPr>
            <w:tcW w:w="368" w:type="dxa"/>
            <w:vMerge w:val="restart"/>
            <w:tcMar>
              <w:top w:w="50" w:type="dxa"/>
              <w:left w:w="100" w:type="dxa"/>
            </w:tcMar>
            <w:vAlign w:val="center"/>
          </w:tcPr>
          <w:p w:rsidR="00975023" w:rsidRDefault="00975023" w:rsidP="00975023">
            <w:pPr>
              <w:spacing w:after="0"/>
              <w:ind w:left="135"/>
            </w:pPr>
            <w:r>
              <w:rPr>
                <w:rFonts w:ascii="Times New Roman" w:hAnsi="Times New Roman"/>
                <w:b/>
                <w:color w:val="000000"/>
                <w:sz w:val="24"/>
              </w:rPr>
              <w:t xml:space="preserve">№ п/п </w:t>
            </w:r>
          </w:p>
          <w:p w:rsidR="00975023" w:rsidRDefault="00975023" w:rsidP="00975023">
            <w:pPr>
              <w:spacing w:after="0"/>
              <w:ind w:left="135"/>
            </w:pPr>
          </w:p>
        </w:tc>
        <w:tc>
          <w:tcPr>
            <w:tcW w:w="3168" w:type="dxa"/>
            <w:vMerge w:val="restart"/>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75023" w:rsidRDefault="00975023" w:rsidP="00975023">
            <w:pPr>
              <w:spacing w:after="0"/>
              <w:ind w:left="135"/>
            </w:pPr>
          </w:p>
        </w:tc>
        <w:tc>
          <w:tcPr>
            <w:tcW w:w="0" w:type="auto"/>
            <w:gridSpan w:val="3"/>
            <w:tcMar>
              <w:top w:w="50" w:type="dxa"/>
              <w:left w:w="100" w:type="dxa"/>
            </w:tcMar>
            <w:vAlign w:val="center"/>
          </w:tcPr>
          <w:p w:rsidR="00975023" w:rsidRDefault="00975023" w:rsidP="00975023">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75023" w:rsidRDefault="00975023" w:rsidP="00975023">
            <w:pPr>
              <w:spacing w:after="0"/>
              <w:ind w:left="135"/>
            </w:pPr>
          </w:p>
        </w:tc>
        <w:tc>
          <w:tcPr>
            <w:tcW w:w="1957" w:type="dxa"/>
            <w:vMerge w:val="restart"/>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75023" w:rsidRDefault="00975023" w:rsidP="00975023">
            <w:pPr>
              <w:spacing w:after="0"/>
              <w:ind w:left="135"/>
            </w:pPr>
          </w:p>
        </w:tc>
      </w:tr>
      <w:tr w:rsidR="00975023" w:rsidTr="00975023">
        <w:trPr>
          <w:trHeight w:val="144"/>
          <w:tblCellSpacing w:w="20" w:type="nil"/>
        </w:trPr>
        <w:tc>
          <w:tcPr>
            <w:tcW w:w="0" w:type="auto"/>
            <w:vMerge/>
            <w:tcBorders>
              <w:top w:val="nil"/>
            </w:tcBorders>
            <w:tcMar>
              <w:top w:w="50" w:type="dxa"/>
              <w:left w:w="100" w:type="dxa"/>
            </w:tcMar>
          </w:tcPr>
          <w:p w:rsidR="00975023" w:rsidRDefault="00975023" w:rsidP="00975023"/>
        </w:tc>
        <w:tc>
          <w:tcPr>
            <w:tcW w:w="0" w:type="auto"/>
            <w:vMerge/>
            <w:tcBorders>
              <w:top w:val="nil"/>
            </w:tcBorders>
            <w:tcMar>
              <w:top w:w="50" w:type="dxa"/>
              <w:left w:w="100" w:type="dxa"/>
            </w:tcMar>
          </w:tcPr>
          <w:p w:rsidR="00975023" w:rsidRDefault="00975023" w:rsidP="00975023"/>
        </w:tc>
        <w:tc>
          <w:tcPr>
            <w:tcW w:w="814" w:type="dxa"/>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75023" w:rsidRDefault="00975023" w:rsidP="00975023">
            <w:pPr>
              <w:spacing w:after="0"/>
              <w:ind w:left="135"/>
            </w:pPr>
          </w:p>
        </w:tc>
        <w:tc>
          <w:tcPr>
            <w:tcW w:w="1509" w:type="dxa"/>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5023" w:rsidRDefault="00975023" w:rsidP="00975023">
            <w:pPr>
              <w:spacing w:after="0"/>
              <w:ind w:left="135"/>
            </w:pPr>
          </w:p>
        </w:tc>
        <w:tc>
          <w:tcPr>
            <w:tcW w:w="1610" w:type="dxa"/>
            <w:tcMar>
              <w:top w:w="50" w:type="dxa"/>
              <w:left w:w="100" w:type="dxa"/>
            </w:tcMar>
            <w:vAlign w:val="center"/>
          </w:tcPr>
          <w:p w:rsidR="00975023" w:rsidRDefault="00975023" w:rsidP="009750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75023" w:rsidRDefault="00975023" w:rsidP="00975023">
            <w:pPr>
              <w:spacing w:after="0"/>
              <w:ind w:left="135"/>
            </w:pPr>
          </w:p>
        </w:tc>
        <w:tc>
          <w:tcPr>
            <w:tcW w:w="0" w:type="auto"/>
            <w:vMerge/>
            <w:tcBorders>
              <w:top w:val="nil"/>
            </w:tcBorders>
            <w:tcMar>
              <w:top w:w="50" w:type="dxa"/>
              <w:left w:w="100" w:type="dxa"/>
            </w:tcMar>
          </w:tcPr>
          <w:p w:rsidR="00975023" w:rsidRDefault="00975023" w:rsidP="00975023"/>
        </w:tc>
        <w:tc>
          <w:tcPr>
            <w:tcW w:w="0" w:type="auto"/>
            <w:vMerge/>
            <w:tcBorders>
              <w:top w:val="nil"/>
            </w:tcBorders>
            <w:tcMar>
              <w:top w:w="50" w:type="dxa"/>
              <w:left w:w="100" w:type="dxa"/>
            </w:tcMar>
          </w:tcPr>
          <w:p w:rsidR="00975023" w:rsidRDefault="00975023" w:rsidP="00975023"/>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975023">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.09</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6122</w:t>
              </w:r>
            </w:hyperlink>
            <w:r w:rsidRPr="003A0E3D">
              <w:rPr>
                <w:rFonts w:ascii="Times New Roman" w:hAnsi="Times New Roman"/>
                <w:color w:val="000000"/>
                <w:sz w:val="24"/>
                <w:lang w:val="ru-RU"/>
              </w:rPr>
              <w:t xml:space="preserve"> </w:t>
            </w:r>
            <w:hyperlink r:id="rId1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632</w:t>
              </w:r>
              <w:r>
                <w:rPr>
                  <w:rFonts w:ascii="Times New Roman" w:hAnsi="Times New Roman"/>
                  <w:color w:val="0000FF"/>
                  <w:u w:val="single"/>
                </w:rPr>
                <w:t>a</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1E49B3" w:rsidP="00975023">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.09</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6122</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Биологические системы, процессы и их изучение</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975023">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.09</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6564</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4</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Химический состав клетки. Вода и минеральные соли</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975023">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.09</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674</w:t>
              </w:r>
              <w:r>
                <w:rPr>
                  <w:rFonts w:ascii="Times New Roman" w:hAnsi="Times New Roman"/>
                  <w:color w:val="0000FF"/>
                  <w:u w:val="single"/>
                </w:rPr>
                <w:t>e</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5</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Белки. Состав и строение белков</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w:t>
            </w:r>
            <w:r>
              <w:rPr>
                <w:rFonts w:ascii="Times New Roman" w:hAnsi="Times New Roman"/>
                <w:color w:val="000000"/>
                <w:sz w:val="24"/>
                <w:lang w:val="ru-RU"/>
              </w:rPr>
              <w:t>10</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w:t>
              </w:r>
              <w:r>
                <w:rPr>
                  <w:rFonts w:ascii="Times New Roman" w:hAnsi="Times New Roman"/>
                  <w:color w:val="0000FF"/>
                  <w:u w:val="single"/>
                </w:rPr>
                <w:t>b</w:t>
              </w:r>
              <w:r w:rsidRPr="003A0E3D">
                <w:rPr>
                  <w:rFonts w:ascii="Times New Roman" w:hAnsi="Times New Roman"/>
                  <w:color w:val="0000FF"/>
                  <w:u w:val="single"/>
                  <w:lang w:val="ru-RU"/>
                </w:rPr>
                <w:t>72</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6</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.10</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w:t>
              </w:r>
              <w:r>
                <w:rPr>
                  <w:rFonts w:ascii="Times New Roman" w:hAnsi="Times New Roman"/>
                  <w:color w:val="0000FF"/>
                  <w:u w:val="single"/>
                </w:rPr>
                <w:t>b</w:t>
              </w:r>
              <w:r w:rsidRPr="003A0E3D">
                <w:rPr>
                  <w:rFonts w:ascii="Times New Roman" w:hAnsi="Times New Roman"/>
                  <w:color w:val="0000FF"/>
                  <w:u w:val="single"/>
                  <w:lang w:val="ru-RU"/>
                </w:rPr>
                <w:t>72</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7</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.10</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6870</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w:t>
            </w:r>
            <w:r>
              <w:rPr>
                <w:rFonts w:ascii="Times New Roman" w:hAnsi="Times New Roman"/>
                <w:color w:val="000000"/>
                <w:sz w:val="24"/>
                <w:lang w:val="ru-RU"/>
              </w:rPr>
              <w:t>1</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w:t>
              </w:r>
              <w:r>
                <w:rPr>
                  <w:rFonts w:ascii="Times New Roman" w:hAnsi="Times New Roman"/>
                  <w:color w:val="0000FF"/>
                  <w:u w:val="single"/>
                </w:rPr>
                <w:t>d</w:t>
              </w:r>
              <w:r w:rsidRPr="003A0E3D">
                <w:rPr>
                  <w:rFonts w:ascii="Times New Roman" w:hAnsi="Times New Roman"/>
                  <w:color w:val="0000FF"/>
                  <w:u w:val="single"/>
                  <w:lang w:val="ru-RU"/>
                </w:rPr>
                <w:t>5</w:t>
              </w:r>
              <w:r>
                <w:rPr>
                  <w:rFonts w:ascii="Times New Roman" w:hAnsi="Times New Roman"/>
                  <w:color w:val="0000FF"/>
                  <w:u w:val="single"/>
                </w:rPr>
                <w:t>c</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9</w:t>
            </w:r>
          </w:p>
        </w:tc>
        <w:tc>
          <w:tcPr>
            <w:tcW w:w="3168" w:type="dxa"/>
            <w:tcMar>
              <w:top w:w="50" w:type="dxa"/>
              <w:left w:w="100" w:type="dxa"/>
            </w:tcMar>
            <w:vAlign w:val="center"/>
          </w:tcPr>
          <w:p w:rsidR="00975023" w:rsidRDefault="00975023" w:rsidP="00975023">
            <w:pPr>
              <w:spacing w:after="0"/>
              <w:ind w:left="135"/>
            </w:pPr>
            <w:r w:rsidRPr="003A0E3D">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975023">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w:t>
            </w:r>
            <w:r>
              <w:rPr>
                <w:rFonts w:ascii="Times New Roman" w:hAnsi="Times New Roman"/>
                <w:color w:val="000000"/>
                <w:sz w:val="24"/>
                <w:lang w:val="ru-RU"/>
              </w:rPr>
              <w:t>1</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w:t>
              </w:r>
              <w:r>
                <w:rPr>
                  <w:rFonts w:ascii="Times New Roman" w:hAnsi="Times New Roman"/>
                  <w:color w:val="0000FF"/>
                  <w:u w:val="single"/>
                </w:rPr>
                <w:t>e</w:t>
              </w:r>
              <w:r w:rsidRPr="003A0E3D">
                <w:rPr>
                  <w:rFonts w:ascii="Times New Roman" w:hAnsi="Times New Roman"/>
                  <w:color w:val="0000FF"/>
                  <w:u w:val="single"/>
                  <w:lang w:val="ru-RU"/>
                </w:rPr>
                <w:t>88</w:t>
              </w:r>
            </w:hyperlink>
          </w:p>
        </w:tc>
      </w:tr>
      <w:tr w:rsidR="00975023" w:rsidRPr="001E49B3"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10</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Клетка как целостная живая система</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Pr="001E49B3" w:rsidRDefault="001E49B3" w:rsidP="00975023">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23.11</w:t>
            </w:r>
            <w:r w:rsidR="00975023" w:rsidRPr="001E49B3">
              <w:rPr>
                <w:rFonts w:ascii="Times New Roman" w:hAnsi="Times New Roman"/>
                <w:color w:val="000000"/>
                <w:sz w:val="24"/>
                <w:lang w:val="ru-RU"/>
              </w:rPr>
              <w:t xml:space="preserve"> </w:t>
            </w:r>
          </w:p>
        </w:tc>
        <w:tc>
          <w:tcPr>
            <w:tcW w:w="1957" w:type="dxa"/>
            <w:tcMar>
              <w:top w:w="50" w:type="dxa"/>
              <w:left w:w="100" w:type="dxa"/>
            </w:tcMar>
            <w:vAlign w:val="center"/>
          </w:tcPr>
          <w:p w:rsidR="00975023" w:rsidRPr="001E49B3" w:rsidRDefault="00975023" w:rsidP="00975023">
            <w:pPr>
              <w:spacing w:after="0"/>
              <w:ind w:left="135"/>
              <w:rPr>
                <w:lang w:val="ru-RU"/>
              </w:rPr>
            </w:pPr>
          </w:p>
        </w:tc>
      </w:tr>
      <w:tr w:rsidR="00975023" w:rsidRPr="0080754F" w:rsidTr="00975023">
        <w:trPr>
          <w:trHeight w:val="144"/>
          <w:tblCellSpacing w:w="20" w:type="nil"/>
        </w:trPr>
        <w:tc>
          <w:tcPr>
            <w:tcW w:w="368" w:type="dxa"/>
            <w:tcMar>
              <w:top w:w="50" w:type="dxa"/>
              <w:left w:w="100" w:type="dxa"/>
            </w:tcMar>
            <w:vAlign w:val="center"/>
          </w:tcPr>
          <w:p w:rsidR="00975023" w:rsidRPr="001E49B3" w:rsidRDefault="00975023" w:rsidP="00975023">
            <w:pPr>
              <w:spacing w:after="0"/>
              <w:rPr>
                <w:lang w:val="ru-RU"/>
              </w:rPr>
            </w:pPr>
            <w:r w:rsidRPr="001E49B3">
              <w:rPr>
                <w:rFonts w:ascii="Times New Roman" w:hAnsi="Times New Roman"/>
                <w:color w:val="000000"/>
                <w:sz w:val="24"/>
                <w:lang w:val="ru-RU"/>
              </w:rPr>
              <w:t>11</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Строение </w:t>
            </w:r>
            <w:proofErr w:type="spellStart"/>
            <w:r w:rsidRPr="003A0E3D">
              <w:rPr>
                <w:rFonts w:ascii="Times New Roman" w:hAnsi="Times New Roman"/>
                <w:color w:val="000000"/>
                <w:sz w:val="24"/>
                <w:lang w:val="ru-RU"/>
              </w:rPr>
              <w:t>эукариотической</w:t>
            </w:r>
            <w:proofErr w:type="spellEnd"/>
            <w:r w:rsidRPr="003A0E3D">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.11</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6</w:t>
              </w:r>
              <w:r>
                <w:rPr>
                  <w:rFonts w:ascii="Times New Roman" w:hAnsi="Times New Roman"/>
                  <w:color w:val="0000FF"/>
                  <w:u w:val="single"/>
                </w:rPr>
                <w:t>ff</w:t>
              </w:r>
              <w:r w:rsidRPr="003A0E3D">
                <w:rPr>
                  <w:rFonts w:ascii="Times New Roman" w:hAnsi="Times New Roman"/>
                  <w:color w:val="0000FF"/>
                  <w:u w:val="single"/>
                  <w:lang w:val="ru-RU"/>
                </w:rPr>
                <w:t>0</w:t>
              </w:r>
            </w:hyperlink>
            <w:r w:rsidRPr="003A0E3D">
              <w:rPr>
                <w:rFonts w:ascii="Times New Roman" w:hAnsi="Times New Roman"/>
                <w:color w:val="000000"/>
                <w:sz w:val="24"/>
                <w:lang w:val="ru-RU"/>
              </w:rPr>
              <w:t xml:space="preserve"> </w:t>
            </w:r>
            <w:hyperlink r:id="rId2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716</w:t>
              </w:r>
              <w:r>
                <w:rPr>
                  <w:rFonts w:ascii="Times New Roman" w:hAnsi="Times New Roman"/>
                  <w:color w:val="0000FF"/>
                  <w:u w:val="single"/>
                </w:rPr>
                <w:t>c</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12</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766</w:t>
              </w:r>
              <w:r>
                <w:rPr>
                  <w:rFonts w:ascii="Times New Roman" w:hAnsi="Times New Roman"/>
                  <w:color w:val="0000FF"/>
                  <w:u w:val="single"/>
                </w:rPr>
                <w:t>c</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13</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w:t>
              </w:r>
              <w:r>
                <w:rPr>
                  <w:rFonts w:ascii="Times New Roman" w:hAnsi="Times New Roman"/>
                  <w:color w:val="0000FF"/>
                  <w:u w:val="single"/>
                </w:rPr>
                <w:t>c</w:t>
              </w:r>
              <w:r w:rsidRPr="003A0E3D">
                <w:rPr>
                  <w:rFonts w:ascii="Times New Roman" w:hAnsi="Times New Roman"/>
                  <w:color w:val="0000FF"/>
                  <w:u w:val="single"/>
                  <w:lang w:val="ru-RU"/>
                </w:rPr>
                <w:t>98</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14</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.12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15</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1E49B3" w:rsidP="001E49B3">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.12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w:t>
              </w:r>
              <w:r>
                <w:rPr>
                  <w:rFonts w:ascii="Times New Roman" w:hAnsi="Times New Roman"/>
                  <w:color w:val="0000FF"/>
                  <w:u w:val="single"/>
                </w:rPr>
                <w:t>dc</w:t>
              </w:r>
              <w:r w:rsidRPr="003A0E3D">
                <w:rPr>
                  <w:rFonts w:ascii="Times New Roman" w:hAnsi="Times New Roman"/>
                  <w:color w:val="0000FF"/>
                  <w:u w:val="single"/>
                  <w:lang w:val="ru-RU"/>
                </w:rPr>
                <w:t>4</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16</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Биосинтез белка. Реакция матричного синтеза</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975023" w:rsidP="000B6BF6">
            <w:pPr>
              <w:spacing w:after="0"/>
              <w:ind w:left="135"/>
            </w:pPr>
            <w:r>
              <w:rPr>
                <w:rFonts w:ascii="Times New Roman" w:hAnsi="Times New Roman"/>
                <w:color w:val="000000"/>
                <w:sz w:val="24"/>
              </w:rPr>
              <w:t xml:space="preserve"> </w:t>
            </w:r>
            <w:r w:rsidR="000B6BF6">
              <w:rPr>
                <w:rFonts w:ascii="Times New Roman" w:hAnsi="Times New Roman"/>
                <w:color w:val="000000"/>
                <w:sz w:val="24"/>
                <w:lang w:val="ru-RU"/>
              </w:rPr>
              <w:t>11</w:t>
            </w:r>
            <w:r w:rsidR="000B6BF6">
              <w:rPr>
                <w:rFonts w:ascii="Times New Roman" w:hAnsi="Times New Roman"/>
                <w:color w:val="000000"/>
                <w:sz w:val="24"/>
              </w:rPr>
              <w:t>.</w:t>
            </w:r>
            <w:r w:rsidR="000B6BF6">
              <w:rPr>
                <w:rFonts w:ascii="Times New Roman" w:hAnsi="Times New Roman"/>
                <w:color w:val="000000"/>
                <w:sz w:val="24"/>
                <w:lang w:val="ru-RU"/>
              </w:rPr>
              <w:t>01</w:t>
            </w:r>
            <w:r>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796</w:t>
              </w:r>
              <w:r>
                <w:rPr>
                  <w:rFonts w:ascii="Times New Roman" w:hAnsi="Times New Roman"/>
                  <w:color w:val="0000FF"/>
                  <w:u w:val="single"/>
                </w:rPr>
                <w:t>e</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17</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.01</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796</w:t>
              </w:r>
              <w:r>
                <w:rPr>
                  <w:rFonts w:ascii="Times New Roman" w:hAnsi="Times New Roman"/>
                  <w:color w:val="0000FF"/>
                  <w:u w:val="single"/>
                </w:rPr>
                <w:t>e</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18</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lastRenderedPageBreak/>
              <w:t>вирусы</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sidR="00975023">
              <w:rPr>
                <w:rFonts w:ascii="Times New Roman" w:hAnsi="Times New Roman"/>
                <w:color w:val="000000"/>
                <w:sz w:val="24"/>
              </w:rPr>
              <w:t xml:space="preserve">.01.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7540</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81</w:t>
              </w:r>
              <w:r>
                <w:rPr>
                  <w:rFonts w:ascii="Times New Roman" w:hAnsi="Times New Roman"/>
                  <w:color w:val="0000FF"/>
                  <w:u w:val="single"/>
                </w:rPr>
                <w:t>b</w:t>
              </w:r>
              <w:r w:rsidRPr="003A0E3D">
                <w:rPr>
                  <w:rFonts w:ascii="Times New Roman" w:hAnsi="Times New Roman"/>
                  <w:color w:val="0000FF"/>
                  <w:u w:val="single"/>
                  <w:lang w:val="ru-RU"/>
                </w:rPr>
                <w:t>6</w:t>
              </w:r>
            </w:hyperlink>
            <w:r w:rsidRPr="003A0E3D">
              <w:rPr>
                <w:rFonts w:ascii="Times New Roman" w:hAnsi="Times New Roman"/>
                <w:color w:val="000000"/>
                <w:sz w:val="24"/>
                <w:lang w:val="ru-RU"/>
              </w:rPr>
              <w:t xml:space="preserve"> </w:t>
            </w:r>
            <w:hyperlink r:id="rId3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r>
                <w:rPr>
                  <w:rFonts w:ascii="Times New Roman" w:hAnsi="Times New Roman"/>
                  <w:color w:val="0000FF"/>
                  <w:u w:val="single"/>
                </w:rPr>
                <w:t>edsoo</w:t>
              </w:r>
              <w:r w:rsidRPr="003A0E3D">
                <w:rPr>
                  <w:rFonts w:ascii="Times New Roman" w:hAnsi="Times New Roman"/>
                  <w:color w:val="0000FF"/>
                  <w:u w:val="single"/>
                  <w:lang w:val="ru-RU"/>
                </w:rPr>
                <w:t>.</w:t>
              </w:r>
              <w:r>
                <w:rPr>
                  <w:rFonts w:ascii="Times New Roman" w:hAnsi="Times New Roman"/>
                  <w:color w:val="0000FF"/>
                  <w:u w:val="single"/>
                </w:rPr>
                <w:t>ru</w:t>
              </w:r>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831</w:t>
              </w:r>
              <w:r>
                <w:rPr>
                  <w:rFonts w:ascii="Times New Roman" w:hAnsi="Times New Roman"/>
                  <w:color w:val="0000FF"/>
                  <w:u w:val="single"/>
                </w:rPr>
                <w:t>e</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20</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Мейоз</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7</w:t>
              </w:r>
              <w:r>
                <w:rPr>
                  <w:rFonts w:ascii="Times New Roman" w:hAnsi="Times New Roman"/>
                  <w:color w:val="0000FF"/>
                  <w:u w:val="single"/>
                </w:rPr>
                <w:t>f</w:t>
              </w:r>
              <w:r w:rsidRPr="003A0E3D">
                <w:rPr>
                  <w:rFonts w:ascii="Times New Roman" w:hAnsi="Times New Roman"/>
                  <w:color w:val="0000FF"/>
                  <w:u w:val="single"/>
                  <w:lang w:val="ru-RU"/>
                </w:rPr>
                <w:t>4</w:t>
              </w:r>
              <w:r>
                <w:rPr>
                  <w:rFonts w:ascii="Times New Roman" w:hAnsi="Times New Roman"/>
                  <w:color w:val="0000FF"/>
                  <w:u w:val="single"/>
                </w:rPr>
                <w:t>a</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21</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81</w:t>
              </w:r>
              <w:r>
                <w:rPr>
                  <w:rFonts w:ascii="Times New Roman" w:hAnsi="Times New Roman"/>
                  <w:color w:val="0000FF"/>
                  <w:u w:val="single"/>
                </w:rPr>
                <w:t>b</w:t>
              </w:r>
              <w:r w:rsidRPr="003A0E3D">
                <w:rPr>
                  <w:rFonts w:ascii="Times New Roman" w:hAnsi="Times New Roman"/>
                  <w:color w:val="0000FF"/>
                  <w:u w:val="single"/>
                  <w:lang w:val="ru-RU"/>
                </w:rPr>
                <w:t>6</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22</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8436</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23</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Генетика — наука о наследственности и изменчивости</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02</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86</w:t>
              </w:r>
              <w:r>
                <w:rPr>
                  <w:rFonts w:ascii="Times New Roman" w:hAnsi="Times New Roman"/>
                  <w:color w:val="0000FF"/>
                  <w:u w:val="single"/>
                </w:rPr>
                <w:t>f</w:t>
              </w:r>
              <w:r w:rsidRPr="003A0E3D">
                <w:rPr>
                  <w:rFonts w:ascii="Times New Roman" w:hAnsi="Times New Roman"/>
                  <w:color w:val="0000FF"/>
                  <w:u w:val="single"/>
                  <w:lang w:val="ru-RU"/>
                </w:rPr>
                <w:t>2</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24</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Закономерности наследования признаков. Моногибридное скрещивание</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.03</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8878</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25</w:t>
            </w:r>
          </w:p>
        </w:tc>
        <w:tc>
          <w:tcPr>
            <w:tcW w:w="3168" w:type="dxa"/>
            <w:tcMar>
              <w:top w:w="50" w:type="dxa"/>
              <w:left w:w="100" w:type="dxa"/>
            </w:tcMar>
            <w:vAlign w:val="center"/>
          </w:tcPr>
          <w:p w:rsidR="00975023" w:rsidRPr="003A0E3D" w:rsidRDefault="00975023" w:rsidP="00975023">
            <w:pPr>
              <w:spacing w:after="0"/>
              <w:ind w:left="135"/>
              <w:rPr>
                <w:lang w:val="ru-RU"/>
              </w:rPr>
            </w:pPr>
            <w:proofErr w:type="spellStart"/>
            <w:r w:rsidRPr="003A0E3D">
              <w:rPr>
                <w:rFonts w:ascii="Times New Roman" w:hAnsi="Times New Roman"/>
                <w:color w:val="000000"/>
                <w:sz w:val="24"/>
                <w:lang w:val="ru-RU"/>
              </w:rPr>
              <w:t>Дигибридное</w:t>
            </w:r>
            <w:proofErr w:type="spellEnd"/>
            <w:r w:rsidRPr="003A0E3D">
              <w:rPr>
                <w:rFonts w:ascii="Times New Roman" w:hAnsi="Times New Roman"/>
                <w:color w:val="000000"/>
                <w:sz w:val="24"/>
                <w:lang w:val="ru-RU"/>
              </w:rPr>
              <w:t xml:space="preserve"> скрещивание. Закон независимого наследования признаков</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89</w:t>
              </w:r>
              <w:r>
                <w:rPr>
                  <w:rFonts w:ascii="Times New Roman" w:hAnsi="Times New Roman"/>
                  <w:color w:val="0000FF"/>
                  <w:u w:val="single"/>
                </w:rPr>
                <w:t>a</w:t>
              </w:r>
              <w:r w:rsidRPr="003A0E3D">
                <w:rPr>
                  <w:rFonts w:ascii="Times New Roman" w:hAnsi="Times New Roman"/>
                  <w:color w:val="0000FF"/>
                  <w:u w:val="single"/>
                  <w:lang w:val="ru-RU"/>
                </w:rPr>
                <w:t>4</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26</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3A0E3D">
              <w:rPr>
                <w:rFonts w:ascii="Times New Roman" w:hAnsi="Times New Roman"/>
                <w:color w:val="000000"/>
                <w:sz w:val="24"/>
                <w:lang w:val="ru-RU"/>
              </w:rPr>
              <w:t>дигибридного</w:t>
            </w:r>
            <w:proofErr w:type="spellEnd"/>
            <w:r w:rsidRPr="003A0E3D">
              <w:rPr>
                <w:rFonts w:ascii="Times New Roman" w:hAnsi="Times New Roman"/>
                <w:color w:val="000000"/>
                <w:sz w:val="24"/>
                <w:lang w:val="ru-RU"/>
              </w:rPr>
              <w:t xml:space="preserve"> скрещивания у дрозофилы на готовых микропрепаратах»</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.03</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w:t>
              </w:r>
              <w:r>
                <w:rPr>
                  <w:rFonts w:ascii="Times New Roman" w:hAnsi="Times New Roman"/>
                  <w:color w:val="0000FF"/>
                  <w:u w:val="single"/>
                </w:rPr>
                <w:t>c</w:t>
              </w:r>
              <w:r w:rsidRPr="003A0E3D">
                <w:rPr>
                  <w:rFonts w:ascii="Times New Roman" w:hAnsi="Times New Roman"/>
                  <w:color w:val="0000FF"/>
                  <w:u w:val="single"/>
                  <w:lang w:val="ru-RU"/>
                </w:rPr>
                <w:t>60</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27</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Генетика пола. Наследование </w:t>
            </w:r>
            <w:r w:rsidRPr="003A0E3D">
              <w:rPr>
                <w:rFonts w:ascii="Times New Roman" w:hAnsi="Times New Roman"/>
                <w:color w:val="000000"/>
                <w:sz w:val="24"/>
                <w:lang w:val="ru-RU"/>
              </w:rPr>
              <w:lastRenderedPageBreak/>
              <w:t>признаков, сцепленных с полом</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w:t>
            </w:r>
            <w:r>
              <w:rPr>
                <w:rFonts w:ascii="Times New Roman" w:hAnsi="Times New Roman"/>
                <w:color w:val="000000"/>
                <w:sz w:val="24"/>
                <w:lang w:val="ru-RU"/>
              </w:rPr>
              <w:t>3</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w:t>
              </w:r>
              <w:r>
                <w:rPr>
                  <w:rFonts w:ascii="Times New Roman" w:hAnsi="Times New Roman"/>
                  <w:color w:val="0000FF"/>
                  <w:u w:val="single"/>
                </w:rPr>
                <w:t>c</w:t>
              </w:r>
              <w:r w:rsidRPr="003A0E3D">
                <w:rPr>
                  <w:rFonts w:ascii="Times New Roman" w:hAnsi="Times New Roman"/>
                  <w:color w:val="0000FF"/>
                  <w:u w:val="single"/>
                  <w:lang w:val="ru-RU"/>
                </w:rPr>
                <w:t>60</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975023" w:rsidRDefault="00975023" w:rsidP="00975023">
            <w:pPr>
              <w:spacing w:after="0"/>
              <w:ind w:left="135"/>
            </w:pPr>
            <w:r w:rsidRPr="003A0E3D">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.04</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29</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.04</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30</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.04</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8</w:t>
              </w:r>
              <w:r>
                <w:rPr>
                  <w:rFonts w:ascii="Times New Roman" w:hAnsi="Times New Roman"/>
                  <w:color w:val="0000FF"/>
                  <w:u w:val="single"/>
                </w:rPr>
                <w:t>d</w:t>
              </w:r>
              <w:r w:rsidRPr="003A0E3D">
                <w:rPr>
                  <w:rFonts w:ascii="Times New Roman" w:hAnsi="Times New Roman"/>
                  <w:color w:val="0000FF"/>
                  <w:u w:val="single"/>
                  <w:lang w:val="ru-RU"/>
                </w:rPr>
                <w:t>78</w:t>
              </w:r>
            </w:hyperlink>
          </w:p>
        </w:tc>
      </w:tr>
      <w:tr w:rsidR="00975023"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31</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Pr="00B06D21" w:rsidRDefault="00B06D21" w:rsidP="009750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4</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Default="00975023" w:rsidP="00975023">
            <w:pPr>
              <w:spacing w:after="0"/>
              <w:ind w:left="135"/>
            </w:pPr>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32</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Селекция как наука и процесс</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.05</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9214</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33</w:t>
            </w:r>
          </w:p>
        </w:tc>
        <w:tc>
          <w:tcPr>
            <w:tcW w:w="3168"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Методы и достижения селекции растений и животных</w:t>
            </w:r>
          </w:p>
        </w:tc>
        <w:tc>
          <w:tcPr>
            <w:tcW w:w="814"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.05</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9214</w:t>
              </w:r>
            </w:hyperlink>
          </w:p>
        </w:tc>
      </w:tr>
      <w:tr w:rsidR="00975023" w:rsidRPr="0080754F" w:rsidTr="00975023">
        <w:trPr>
          <w:trHeight w:val="144"/>
          <w:tblCellSpacing w:w="20" w:type="nil"/>
        </w:trPr>
        <w:tc>
          <w:tcPr>
            <w:tcW w:w="368" w:type="dxa"/>
            <w:tcMar>
              <w:top w:w="50" w:type="dxa"/>
              <w:left w:w="100" w:type="dxa"/>
            </w:tcMar>
            <w:vAlign w:val="center"/>
          </w:tcPr>
          <w:p w:rsidR="00975023" w:rsidRDefault="00975023" w:rsidP="00975023">
            <w:pPr>
              <w:spacing w:after="0"/>
            </w:pPr>
            <w:r>
              <w:rPr>
                <w:rFonts w:ascii="Times New Roman" w:hAnsi="Times New Roman"/>
                <w:color w:val="000000"/>
                <w:sz w:val="24"/>
              </w:rPr>
              <w:t>34</w:t>
            </w:r>
          </w:p>
        </w:tc>
        <w:tc>
          <w:tcPr>
            <w:tcW w:w="3168" w:type="dxa"/>
            <w:tcMar>
              <w:top w:w="50" w:type="dxa"/>
              <w:left w:w="100" w:type="dxa"/>
            </w:tcMar>
            <w:vAlign w:val="center"/>
          </w:tcPr>
          <w:p w:rsidR="00975023" w:rsidRDefault="00975023" w:rsidP="00975023">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14"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75023" w:rsidRDefault="000B6BF6" w:rsidP="000B6BF6">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.05</w:t>
            </w:r>
            <w:r w:rsidR="00975023">
              <w:rPr>
                <w:rFonts w:ascii="Times New Roman" w:hAnsi="Times New Roman"/>
                <w:color w:val="000000"/>
                <w:sz w:val="24"/>
              </w:rPr>
              <w:t xml:space="preserve"> </w:t>
            </w:r>
          </w:p>
        </w:tc>
        <w:tc>
          <w:tcPr>
            <w:tcW w:w="1957" w:type="dxa"/>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9336</w:t>
              </w:r>
            </w:hyperlink>
          </w:p>
        </w:tc>
      </w:tr>
      <w:tr w:rsidR="00975023" w:rsidTr="00975023">
        <w:trPr>
          <w:trHeight w:val="144"/>
          <w:tblCellSpacing w:w="20" w:type="nil"/>
        </w:trPr>
        <w:tc>
          <w:tcPr>
            <w:tcW w:w="0" w:type="auto"/>
            <w:gridSpan w:val="2"/>
            <w:tcMar>
              <w:top w:w="50" w:type="dxa"/>
              <w:left w:w="100" w:type="dxa"/>
            </w:tcMar>
            <w:vAlign w:val="center"/>
          </w:tcPr>
          <w:p w:rsidR="00975023" w:rsidRPr="003A0E3D" w:rsidRDefault="00975023" w:rsidP="00975023">
            <w:pPr>
              <w:spacing w:after="0"/>
              <w:ind w:left="135"/>
              <w:rPr>
                <w:lang w:val="ru-RU"/>
              </w:rPr>
            </w:pPr>
            <w:r w:rsidRPr="003A0E3D">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975023" w:rsidRDefault="00975023" w:rsidP="0097502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975023" w:rsidRDefault="00B06D21" w:rsidP="0097502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975023">
              <w:rPr>
                <w:rFonts w:ascii="Times New Roman" w:hAnsi="Times New Roman"/>
                <w:color w:val="000000"/>
                <w:sz w:val="24"/>
              </w:rPr>
              <w:t xml:space="preserve"> </w:t>
            </w:r>
          </w:p>
        </w:tc>
        <w:tc>
          <w:tcPr>
            <w:tcW w:w="1610" w:type="dxa"/>
            <w:tcMar>
              <w:top w:w="50" w:type="dxa"/>
              <w:left w:w="100" w:type="dxa"/>
            </w:tcMar>
            <w:vAlign w:val="center"/>
          </w:tcPr>
          <w:p w:rsidR="00975023" w:rsidRDefault="00975023" w:rsidP="0097502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75023" w:rsidRDefault="00975023" w:rsidP="00975023"/>
        </w:tc>
      </w:tr>
    </w:tbl>
    <w:p w:rsidR="001A46B2" w:rsidRPr="00975023" w:rsidRDefault="001A46B2" w:rsidP="00975023">
      <w:pPr>
        <w:rPr>
          <w:lang w:val="ru-RU"/>
        </w:rPr>
        <w:sectPr w:rsidR="001A46B2" w:rsidRPr="00975023">
          <w:pgSz w:w="16383" w:h="11906" w:orient="landscape"/>
          <w:pgMar w:top="1134" w:right="850" w:bottom="1134" w:left="1701" w:header="720" w:footer="720" w:gutter="0"/>
          <w:cols w:space="720"/>
        </w:sectPr>
      </w:pPr>
    </w:p>
    <w:p w:rsidR="001A46B2" w:rsidRDefault="003A0E3D">
      <w:pPr>
        <w:spacing w:after="0"/>
        <w:ind w:left="120"/>
      </w:pPr>
      <w:bookmarkStart w:id="12" w:name="block-35351241"/>
      <w:bookmarkEnd w:id="11"/>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006"/>
        <w:gridCol w:w="1113"/>
        <w:gridCol w:w="1841"/>
        <w:gridCol w:w="1910"/>
        <w:gridCol w:w="1347"/>
        <w:gridCol w:w="2861"/>
      </w:tblGrid>
      <w:tr w:rsidR="001A46B2" w:rsidTr="001E49B3">
        <w:trPr>
          <w:trHeight w:val="144"/>
          <w:tblCellSpacing w:w="20" w:type="nil"/>
        </w:trPr>
        <w:tc>
          <w:tcPr>
            <w:tcW w:w="917" w:type="dxa"/>
            <w:vMerge w:val="restart"/>
            <w:tcMar>
              <w:top w:w="50" w:type="dxa"/>
              <w:left w:w="100" w:type="dxa"/>
            </w:tcMar>
            <w:vAlign w:val="center"/>
          </w:tcPr>
          <w:p w:rsidR="001A46B2" w:rsidRDefault="003A0E3D">
            <w:pPr>
              <w:spacing w:after="0"/>
              <w:ind w:left="135"/>
            </w:pPr>
            <w:r>
              <w:rPr>
                <w:rFonts w:ascii="Times New Roman" w:hAnsi="Times New Roman"/>
                <w:b/>
                <w:color w:val="000000"/>
                <w:sz w:val="24"/>
              </w:rPr>
              <w:t xml:space="preserve">№ п/п </w:t>
            </w:r>
          </w:p>
          <w:p w:rsidR="001A46B2" w:rsidRDefault="001A46B2">
            <w:pPr>
              <w:spacing w:after="0"/>
              <w:ind w:left="135"/>
            </w:pPr>
          </w:p>
        </w:tc>
        <w:tc>
          <w:tcPr>
            <w:tcW w:w="3986" w:type="dxa"/>
            <w:vMerge w:val="restart"/>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A46B2" w:rsidRDefault="001A46B2">
            <w:pPr>
              <w:spacing w:after="0"/>
              <w:ind w:left="135"/>
            </w:pPr>
          </w:p>
        </w:tc>
        <w:tc>
          <w:tcPr>
            <w:tcW w:w="0" w:type="auto"/>
            <w:gridSpan w:val="3"/>
            <w:tcMar>
              <w:top w:w="50" w:type="dxa"/>
              <w:left w:w="100" w:type="dxa"/>
            </w:tcMar>
            <w:vAlign w:val="center"/>
          </w:tcPr>
          <w:p w:rsidR="001A46B2" w:rsidRDefault="003A0E3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A46B2" w:rsidRDefault="001A46B2">
            <w:pPr>
              <w:spacing w:after="0"/>
              <w:ind w:left="135"/>
            </w:pPr>
          </w:p>
        </w:tc>
        <w:tc>
          <w:tcPr>
            <w:tcW w:w="2861" w:type="dxa"/>
            <w:vMerge w:val="restart"/>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46B2" w:rsidRDefault="001A46B2">
            <w:pPr>
              <w:spacing w:after="0"/>
              <w:ind w:left="135"/>
            </w:pPr>
          </w:p>
        </w:tc>
      </w:tr>
      <w:tr w:rsidR="001A46B2" w:rsidTr="001E49B3">
        <w:trPr>
          <w:trHeight w:val="144"/>
          <w:tblCellSpacing w:w="20" w:type="nil"/>
        </w:trPr>
        <w:tc>
          <w:tcPr>
            <w:tcW w:w="0" w:type="auto"/>
            <w:vMerge/>
            <w:tcBorders>
              <w:top w:val="nil"/>
            </w:tcBorders>
            <w:tcMar>
              <w:top w:w="50" w:type="dxa"/>
              <w:left w:w="100" w:type="dxa"/>
            </w:tcMar>
          </w:tcPr>
          <w:p w:rsidR="001A46B2" w:rsidRDefault="001A46B2"/>
        </w:tc>
        <w:tc>
          <w:tcPr>
            <w:tcW w:w="0" w:type="auto"/>
            <w:vMerge/>
            <w:tcBorders>
              <w:top w:val="nil"/>
            </w:tcBorders>
            <w:tcMar>
              <w:top w:w="50" w:type="dxa"/>
              <w:left w:w="100" w:type="dxa"/>
            </w:tcMar>
          </w:tcPr>
          <w:p w:rsidR="001A46B2" w:rsidRDefault="001A46B2"/>
        </w:tc>
        <w:tc>
          <w:tcPr>
            <w:tcW w:w="1178" w:type="dxa"/>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46B2" w:rsidRDefault="001A46B2">
            <w:pPr>
              <w:spacing w:after="0"/>
              <w:ind w:left="135"/>
            </w:pPr>
          </w:p>
        </w:tc>
        <w:tc>
          <w:tcPr>
            <w:tcW w:w="1841" w:type="dxa"/>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46B2" w:rsidRDefault="001A46B2">
            <w:pPr>
              <w:spacing w:after="0"/>
              <w:ind w:left="135"/>
            </w:pPr>
          </w:p>
        </w:tc>
        <w:tc>
          <w:tcPr>
            <w:tcW w:w="1910" w:type="dxa"/>
            <w:tcMar>
              <w:top w:w="50" w:type="dxa"/>
              <w:left w:w="100" w:type="dxa"/>
            </w:tcMar>
            <w:vAlign w:val="center"/>
          </w:tcPr>
          <w:p w:rsidR="001A46B2" w:rsidRDefault="003A0E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46B2" w:rsidRDefault="001A46B2">
            <w:pPr>
              <w:spacing w:after="0"/>
              <w:ind w:left="135"/>
            </w:pPr>
          </w:p>
        </w:tc>
        <w:tc>
          <w:tcPr>
            <w:tcW w:w="0" w:type="auto"/>
            <w:vMerge/>
            <w:tcBorders>
              <w:top w:val="nil"/>
            </w:tcBorders>
            <w:tcMar>
              <w:top w:w="50" w:type="dxa"/>
              <w:left w:w="100" w:type="dxa"/>
            </w:tcMar>
          </w:tcPr>
          <w:p w:rsidR="001A46B2" w:rsidRDefault="001A46B2"/>
        </w:tc>
        <w:tc>
          <w:tcPr>
            <w:tcW w:w="0" w:type="auto"/>
            <w:vMerge/>
            <w:tcBorders>
              <w:top w:val="nil"/>
            </w:tcBorders>
            <w:tcMar>
              <w:top w:w="50" w:type="dxa"/>
              <w:left w:w="100" w:type="dxa"/>
            </w:tcMar>
          </w:tcPr>
          <w:p w:rsidR="001A46B2" w:rsidRDefault="001A46B2"/>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Эволюция и методы её изучения</w:t>
            </w:r>
            <w:r w:rsidR="00060875">
              <w:rPr>
                <w:rFonts w:ascii="Times New Roman" w:hAnsi="Times New Roman"/>
                <w:color w:val="000000"/>
                <w:sz w:val="24"/>
                <w:lang w:val="ru-RU"/>
              </w:rPr>
              <w:t xml:space="preserve"> п.61</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3A0E3D">
                <w:rPr>
                  <w:rFonts w:ascii="Times New Roman" w:hAnsi="Times New Roman"/>
                  <w:color w:val="0000FF"/>
                  <w:u w:val="single"/>
                  <w:lang w:val="ru-RU"/>
                </w:rPr>
                <w:t>20</w:t>
              </w:r>
              <w:r>
                <w:rPr>
                  <w:rFonts w:ascii="Times New Roman" w:hAnsi="Times New Roman"/>
                  <w:color w:val="0000FF"/>
                  <w:u w:val="single"/>
                </w:rPr>
                <w:t>e</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2</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История развития представлений об эволюции</w:t>
            </w:r>
            <w:r w:rsidR="00E82D9F">
              <w:rPr>
                <w:rFonts w:ascii="Times New Roman" w:hAnsi="Times New Roman"/>
                <w:color w:val="000000"/>
                <w:sz w:val="24"/>
                <w:lang w:val="ru-RU"/>
              </w:rPr>
              <w:t xml:space="preserve"> п.52</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9570</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3</w:t>
            </w:r>
          </w:p>
        </w:tc>
        <w:tc>
          <w:tcPr>
            <w:tcW w:w="3986" w:type="dxa"/>
            <w:tcMar>
              <w:top w:w="50" w:type="dxa"/>
              <w:left w:w="100" w:type="dxa"/>
            </w:tcMar>
            <w:vAlign w:val="center"/>
          </w:tcPr>
          <w:p w:rsidR="001A46B2" w:rsidRPr="00E82D9F" w:rsidRDefault="003A0E3D">
            <w:pPr>
              <w:spacing w:after="0"/>
              <w:ind w:left="135"/>
              <w:rPr>
                <w:lang w:val="ru-RU"/>
              </w:rPr>
            </w:pPr>
            <w:proofErr w:type="spellStart"/>
            <w:r>
              <w:rPr>
                <w:rFonts w:ascii="Times New Roman" w:hAnsi="Times New Roman"/>
                <w:color w:val="000000"/>
                <w:sz w:val="24"/>
              </w:rPr>
              <w:t>Микроэволюция</w:t>
            </w:r>
            <w:proofErr w:type="spellEnd"/>
            <w:r w:rsidR="00E82D9F">
              <w:rPr>
                <w:rFonts w:ascii="Times New Roman" w:hAnsi="Times New Roman"/>
                <w:color w:val="000000"/>
                <w:sz w:val="24"/>
                <w:lang w:val="ru-RU"/>
              </w:rPr>
              <w:t xml:space="preserve"> п.53</w:t>
            </w:r>
          </w:p>
        </w:tc>
        <w:tc>
          <w:tcPr>
            <w:tcW w:w="117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w:t>
              </w:r>
              <w:r>
                <w:rPr>
                  <w:rFonts w:ascii="Times New Roman" w:hAnsi="Times New Roman"/>
                  <w:color w:val="0000FF"/>
                  <w:u w:val="single"/>
                </w:rPr>
                <w:t>c</w:t>
              </w:r>
              <w:r w:rsidRPr="003A0E3D">
                <w:rPr>
                  <w:rFonts w:ascii="Times New Roman" w:hAnsi="Times New Roman"/>
                  <w:color w:val="0000FF"/>
                  <w:u w:val="single"/>
                  <w:lang w:val="ru-RU"/>
                </w:rPr>
                <w:t>1</w:t>
              </w:r>
              <w:r>
                <w:rPr>
                  <w:rFonts w:ascii="Times New Roman" w:hAnsi="Times New Roman"/>
                  <w:color w:val="0000FF"/>
                  <w:u w:val="single"/>
                </w:rPr>
                <w:t>e</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4</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Популяция как элементарная единица вида и эволюции. </w:t>
            </w:r>
            <w:r w:rsidR="00E82D9F">
              <w:rPr>
                <w:rFonts w:ascii="Times New Roman" w:hAnsi="Times New Roman"/>
                <w:color w:val="000000"/>
                <w:sz w:val="24"/>
                <w:lang w:val="ru-RU"/>
              </w:rPr>
              <w:t xml:space="preserve">П. 54 </w:t>
            </w:r>
            <w:r w:rsidRPr="003A0E3D">
              <w:rPr>
                <w:rFonts w:ascii="Times New Roman" w:hAnsi="Times New Roman"/>
                <w:color w:val="000000"/>
                <w:sz w:val="24"/>
                <w:lang w:val="ru-RU"/>
              </w:rPr>
              <w:t>Лабораторная работа № 1 «Сравнение видов по морфологическому критерию»</w:t>
            </w:r>
          </w:p>
        </w:tc>
        <w:tc>
          <w:tcPr>
            <w:tcW w:w="1178" w:type="dxa"/>
            <w:tcMar>
              <w:top w:w="50" w:type="dxa"/>
              <w:left w:w="100" w:type="dxa"/>
            </w:tcMar>
            <w:vAlign w:val="center"/>
          </w:tcPr>
          <w:p w:rsidR="001A46B2" w:rsidRPr="00E82D9F" w:rsidRDefault="003A0E3D">
            <w:pPr>
              <w:spacing w:after="0"/>
              <w:ind w:left="135"/>
              <w:jc w:val="center"/>
              <w:rPr>
                <w:lang w:val="ru-RU"/>
              </w:rPr>
            </w:pPr>
            <w:r w:rsidRPr="003A0E3D">
              <w:rPr>
                <w:rFonts w:ascii="Times New Roman" w:hAnsi="Times New Roman"/>
                <w:color w:val="000000"/>
                <w:sz w:val="24"/>
                <w:lang w:val="ru-RU"/>
              </w:rPr>
              <w:t xml:space="preserve"> </w:t>
            </w:r>
            <w:r w:rsidRPr="00E82D9F">
              <w:rPr>
                <w:rFonts w:ascii="Times New Roman" w:hAnsi="Times New Roman"/>
                <w:color w:val="000000"/>
                <w:sz w:val="24"/>
                <w:lang w:val="ru-RU"/>
              </w:rPr>
              <w:t xml:space="preserve">1 </w:t>
            </w:r>
          </w:p>
        </w:tc>
        <w:tc>
          <w:tcPr>
            <w:tcW w:w="1841"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0.5 </w:t>
            </w:r>
          </w:p>
        </w:tc>
        <w:tc>
          <w:tcPr>
            <w:tcW w:w="1347" w:type="dxa"/>
            <w:tcMar>
              <w:top w:w="50" w:type="dxa"/>
              <w:left w:w="100" w:type="dxa"/>
            </w:tcMar>
            <w:vAlign w:val="center"/>
          </w:tcPr>
          <w:p w:rsidR="001A46B2" w:rsidRPr="00E82D9F"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99</w:t>
              </w:r>
              <w:r>
                <w:rPr>
                  <w:rFonts w:ascii="Times New Roman" w:hAnsi="Times New Roman"/>
                  <w:color w:val="0000FF"/>
                  <w:u w:val="single"/>
                </w:rPr>
                <w:t>c</w:t>
              </w:r>
              <w:r w:rsidRPr="003A0E3D">
                <w:rPr>
                  <w:rFonts w:ascii="Times New Roman" w:hAnsi="Times New Roman"/>
                  <w:color w:val="0000FF"/>
                  <w:u w:val="single"/>
                  <w:lang w:val="ru-RU"/>
                </w:rPr>
                <w:t>6</w:t>
              </w:r>
            </w:hyperlink>
          </w:p>
        </w:tc>
      </w:tr>
      <w:tr w:rsidR="001A46B2" w:rsidRPr="0080754F" w:rsidTr="001E49B3">
        <w:trPr>
          <w:trHeight w:val="144"/>
          <w:tblCellSpacing w:w="20" w:type="nil"/>
        </w:trPr>
        <w:tc>
          <w:tcPr>
            <w:tcW w:w="917" w:type="dxa"/>
            <w:tcMar>
              <w:top w:w="50" w:type="dxa"/>
              <w:left w:w="100" w:type="dxa"/>
            </w:tcMar>
            <w:vAlign w:val="center"/>
          </w:tcPr>
          <w:p w:rsidR="001A46B2" w:rsidRPr="00E82D9F" w:rsidRDefault="003A0E3D">
            <w:pPr>
              <w:spacing w:after="0"/>
              <w:rPr>
                <w:lang w:val="ru-RU"/>
              </w:rPr>
            </w:pPr>
            <w:r w:rsidRPr="00E82D9F">
              <w:rPr>
                <w:rFonts w:ascii="Times New Roman" w:hAnsi="Times New Roman"/>
                <w:color w:val="000000"/>
                <w:sz w:val="24"/>
                <w:lang w:val="ru-RU"/>
              </w:rPr>
              <w:t>5</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Движущие силы (элементарные факторы) эволюции</w:t>
            </w:r>
            <w:r w:rsidR="00E82D9F">
              <w:rPr>
                <w:rFonts w:ascii="Times New Roman" w:hAnsi="Times New Roman"/>
                <w:color w:val="000000"/>
                <w:sz w:val="24"/>
                <w:lang w:val="ru-RU"/>
              </w:rPr>
              <w:t xml:space="preserve"> п.55</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w:t>
              </w:r>
              <w:r>
                <w:rPr>
                  <w:rFonts w:ascii="Times New Roman" w:hAnsi="Times New Roman"/>
                  <w:color w:val="0000FF"/>
                  <w:u w:val="single"/>
                </w:rPr>
                <w:t>da</w:t>
              </w:r>
              <w:r w:rsidRPr="003A0E3D">
                <w:rPr>
                  <w:rFonts w:ascii="Times New Roman" w:hAnsi="Times New Roman"/>
                  <w:color w:val="0000FF"/>
                  <w:u w:val="single"/>
                  <w:lang w:val="ru-RU"/>
                </w:rPr>
                <w:t>4</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6</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Естественный отбор и его формы</w:t>
            </w:r>
            <w:r w:rsidR="00E82D9F">
              <w:rPr>
                <w:rFonts w:ascii="Times New Roman" w:hAnsi="Times New Roman"/>
                <w:color w:val="000000"/>
                <w:sz w:val="24"/>
                <w:lang w:val="ru-RU"/>
              </w:rPr>
              <w:t xml:space="preserve"> п.58</w:t>
            </w:r>
          </w:p>
        </w:tc>
        <w:tc>
          <w:tcPr>
            <w:tcW w:w="1178" w:type="dxa"/>
            <w:tcMar>
              <w:top w:w="50" w:type="dxa"/>
              <w:left w:w="100" w:type="dxa"/>
            </w:tcMar>
            <w:vAlign w:val="center"/>
          </w:tcPr>
          <w:p w:rsidR="001A46B2" w:rsidRPr="00E82D9F" w:rsidRDefault="003A0E3D">
            <w:pPr>
              <w:spacing w:after="0"/>
              <w:ind w:left="135"/>
              <w:jc w:val="center"/>
              <w:rPr>
                <w:lang w:val="ru-RU"/>
              </w:rPr>
            </w:pPr>
            <w:r w:rsidRPr="003A0E3D">
              <w:rPr>
                <w:rFonts w:ascii="Times New Roman" w:hAnsi="Times New Roman"/>
                <w:color w:val="000000"/>
                <w:sz w:val="24"/>
                <w:lang w:val="ru-RU"/>
              </w:rPr>
              <w:t xml:space="preserve"> </w:t>
            </w:r>
            <w:r w:rsidRPr="00E82D9F">
              <w:rPr>
                <w:rFonts w:ascii="Times New Roman" w:hAnsi="Times New Roman"/>
                <w:color w:val="000000"/>
                <w:sz w:val="24"/>
                <w:lang w:val="ru-RU"/>
              </w:rPr>
              <w:t xml:space="preserve">1 </w:t>
            </w:r>
          </w:p>
        </w:tc>
        <w:tc>
          <w:tcPr>
            <w:tcW w:w="1841"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E82D9F"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w:t>
              </w:r>
              <w:proofErr w:type="spellStart"/>
              <w:r>
                <w:rPr>
                  <w:rFonts w:ascii="Times New Roman" w:hAnsi="Times New Roman"/>
                  <w:color w:val="0000FF"/>
                  <w:u w:val="single"/>
                </w:rPr>
                <w:t>ed</w:t>
              </w:r>
              <w:proofErr w:type="spellEnd"/>
              <w:r w:rsidRPr="003A0E3D">
                <w:rPr>
                  <w:rFonts w:ascii="Times New Roman" w:hAnsi="Times New Roman"/>
                  <w:color w:val="0000FF"/>
                  <w:u w:val="single"/>
                  <w:lang w:val="ru-RU"/>
                </w:rPr>
                <w:t>0</w:t>
              </w:r>
            </w:hyperlink>
          </w:p>
        </w:tc>
      </w:tr>
      <w:tr w:rsidR="001A46B2" w:rsidRPr="0080754F" w:rsidTr="001E49B3">
        <w:trPr>
          <w:trHeight w:val="144"/>
          <w:tblCellSpacing w:w="20" w:type="nil"/>
        </w:trPr>
        <w:tc>
          <w:tcPr>
            <w:tcW w:w="917" w:type="dxa"/>
            <w:tcMar>
              <w:top w:w="50" w:type="dxa"/>
              <w:left w:w="100" w:type="dxa"/>
            </w:tcMar>
            <w:vAlign w:val="center"/>
          </w:tcPr>
          <w:p w:rsidR="001A46B2" w:rsidRPr="00E82D9F" w:rsidRDefault="003A0E3D">
            <w:pPr>
              <w:spacing w:after="0"/>
              <w:rPr>
                <w:lang w:val="ru-RU"/>
              </w:rPr>
            </w:pPr>
            <w:r w:rsidRPr="00E82D9F">
              <w:rPr>
                <w:rFonts w:ascii="Times New Roman" w:hAnsi="Times New Roman"/>
                <w:color w:val="000000"/>
                <w:sz w:val="24"/>
                <w:lang w:val="ru-RU"/>
              </w:rPr>
              <w:t>7</w:t>
            </w:r>
          </w:p>
        </w:tc>
        <w:tc>
          <w:tcPr>
            <w:tcW w:w="3986" w:type="dxa"/>
            <w:tcMar>
              <w:top w:w="50" w:type="dxa"/>
              <w:left w:w="100" w:type="dxa"/>
            </w:tcMar>
            <w:vAlign w:val="center"/>
          </w:tcPr>
          <w:p w:rsidR="001A46B2" w:rsidRPr="00E82D9F" w:rsidRDefault="003A0E3D">
            <w:pPr>
              <w:spacing w:after="0"/>
              <w:ind w:left="135"/>
              <w:rPr>
                <w:lang w:val="ru-RU"/>
              </w:rPr>
            </w:pPr>
            <w:r w:rsidRPr="003A0E3D">
              <w:rPr>
                <w:rFonts w:ascii="Times New Roman" w:hAnsi="Times New Roman"/>
                <w:color w:val="000000"/>
                <w:sz w:val="24"/>
                <w:lang w:val="ru-RU"/>
              </w:rPr>
              <w:t xml:space="preserve">Результаты эволюции: приспособленность организмов и видообразование. </w:t>
            </w:r>
            <w:r w:rsidR="002D0AD7">
              <w:rPr>
                <w:rFonts w:ascii="Times New Roman" w:hAnsi="Times New Roman"/>
                <w:color w:val="000000"/>
                <w:sz w:val="24"/>
                <w:lang w:val="ru-RU"/>
              </w:rPr>
              <w:t xml:space="preserve"> П. 60</w:t>
            </w:r>
            <w:r w:rsidR="00E82D9F">
              <w:rPr>
                <w:rFonts w:ascii="Times New Roman" w:hAnsi="Times New Roman"/>
                <w:color w:val="000000"/>
                <w:sz w:val="24"/>
                <w:lang w:val="ru-RU"/>
              </w:rPr>
              <w:t xml:space="preserve"> </w:t>
            </w:r>
            <w:r w:rsidRPr="00E82D9F">
              <w:rPr>
                <w:rFonts w:ascii="Times New Roman" w:hAnsi="Times New Roman"/>
                <w:color w:val="000000"/>
                <w:sz w:val="24"/>
                <w:lang w:val="ru-RU"/>
              </w:rPr>
              <w:t>Лабораторная работа № 2 «Описание приспособленности организма и её относительного характера»</w:t>
            </w:r>
          </w:p>
        </w:tc>
        <w:tc>
          <w:tcPr>
            <w:tcW w:w="1178"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1 </w:t>
            </w:r>
          </w:p>
        </w:tc>
        <w:tc>
          <w:tcPr>
            <w:tcW w:w="1841"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E82D9F" w:rsidRDefault="003A0E3D">
            <w:pPr>
              <w:spacing w:after="0"/>
              <w:ind w:left="135"/>
              <w:jc w:val="center"/>
              <w:rPr>
                <w:lang w:val="ru-RU"/>
              </w:rPr>
            </w:pPr>
            <w:r w:rsidRPr="00E82D9F">
              <w:rPr>
                <w:rFonts w:ascii="Times New Roman" w:hAnsi="Times New Roman"/>
                <w:color w:val="000000"/>
                <w:sz w:val="24"/>
                <w:lang w:val="ru-RU"/>
              </w:rPr>
              <w:t xml:space="preserve"> 0.5 </w:t>
            </w:r>
          </w:p>
        </w:tc>
        <w:tc>
          <w:tcPr>
            <w:tcW w:w="1347" w:type="dxa"/>
            <w:tcMar>
              <w:top w:w="50" w:type="dxa"/>
              <w:left w:w="100" w:type="dxa"/>
            </w:tcMar>
            <w:vAlign w:val="center"/>
          </w:tcPr>
          <w:p w:rsidR="001A46B2" w:rsidRPr="00E82D9F"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1A46B2" w:rsidRPr="0080754F" w:rsidTr="001E49B3">
        <w:trPr>
          <w:trHeight w:val="144"/>
          <w:tblCellSpacing w:w="20" w:type="nil"/>
        </w:trPr>
        <w:tc>
          <w:tcPr>
            <w:tcW w:w="917" w:type="dxa"/>
            <w:tcMar>
              <w:top w:w="50" w:type="dxa"/>
              <w:left w:w="100" w:type="dxa"/>
            </w:tcMar>
            <w:vAlign w:val="center"/>
          </w:tcPr>
          <w:p w:rsidR="001A46B2" w:rsidRPr="00E82D9F" w:rsidRDefault="003A0E3D">
            <w:pPr>
              <w:spacing w:after="0"/>
              <w:rPr>
                <w:lang w:val="ru-RU"/>
              </w:rPr>
            </w:pPr>
            <w:r w:rsidRPr="00E82D9F">
              <w:rPr>
                <w:rFonts w:ascii="Times New Roman" w:hAnsi="Times New Roman"/>
                <w:color w:val="000000"/>
                <w:sz w:val="24"/>
                <w:lang w:val="ru-RU"/>
              </w:rPr>
              <w:lastRenderedPageBreak/>
              <w:t>8</w:t>
            </w:r>
          </w:p>
        </w:tc>
        <w:tc>
          <w:tcPr>
            <w:tcW w:w="3986" w:type="dxa"/>
            <w:tcMar>
              <w:top w:w="50" w:type="dxa"/>
              <w:left w:w="100" w:type="dxa"/>
            </w:tcMar>
            <w:vAlign w:val="center"/>
          </w:tcPr>
          <w:p w:rsidR="001A46B2" w:rsidRPr="00E82D9F" w:rsidRDefault="003A0E3D">
            <w:pPr>
              <w:spacing w:after="0"/>
              <w:ind w:left="135"/>
              <w:rPr>
                <w:lang w:val="ru-RU"/>
              </w:rPr>
            </w:pPr>
            <w:r w:rsidRPr="00E82D9F">
              <w:rPr>
                <w:rFonts w:ascii="Times New Roman" w:hAnsi="Times New Roman"/>
                <w:color w:val="000000"/>
                <w:sz w:val="24"/>
                <w:lang w:val="ru-RU"/>
              </w:rPr>
              <w:t>Направления и пути макроэволюции</w:t>
            </w:r>
            <w:r w:rsidR="00E82D9F">
              <w:rPr>
                <w:rFonts w:ascii="Times New Roman" w:hAnsi="Times New Roman"/>
                <w:color w:val="000000"/>
                <w:sz w:val="24"/>
                <w:lang w:val="ru-RU"/>
              </w:rPr>
              <w:t xml:space="preserve"> п.57</w:t>
            </w:r>
          </w:p>
        </w:tc>
        <w:tc>
          <w:tcPr>
            <w:tcW w:w="1178" w:type="dxa"/>
            <w:tcMar>
              <w:top w:w="50" w:type="dxa"/>
              <w:left w:w="100" w:type="dxa"/>
            </w:tcMar>
            <w:vAlign w:val="center"/>
          </w:tcPr>
          <w:p w:rsidR="001A46B2" w:rsidRDefault="003A0E3D">
            <w:pPr>
              <w:spacing w:after="0"/>
              <w:ind w:left="135"/>
              <w:jc w:val="center"/>
            </w:pPr>
            <w:r w:rsidRPr="00E82D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rsidP="00683FA4">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w:t>
              </w:r>
              <w:r w:rsidRPr="003A0E3D">
                <w:rPr>
                  <w:rFonts w:ascii="Times New Roman" w:hAnsi="Times New Roman"/>
                  <w:color w:val="0000FF"/>
                  <w:u w:val="single"/>
                  <w:lang w:val="ru-RU"/>
                </w:rPr>
                <w:t>9</w:t>
              </w:r>
              <w:r>
                <w:rPr>
                  <w:rFonts w:ascii="Times New Roman" w:hAnsi="Times New Roman"/>
                  <w:color w:val="0000FF"/>
                  <w:u w:val="single"/>
                </w:rPr>
                <w:t>c</w:t>
              </w:r>
              <w:r w:rsidRPr="003A0E3D">
                <w:rPr>
                  <w:rFonts w:ascii="Times New Roman" w:hAnsi="Times New Roman"/>
                  <w:color w:val="0000FF"/>
                  <w:u w:val="single"/>
                  <w:lang w:val="ru-RU"/>
                </w:rPr>
                <w:t>1</w:t>
              </w:r>
              <w:r>
                <w:rPr>
                  <w:rFonts w:ascii="Times New Roman" w:hAnsi="Times New Roman"/>
                  <w:color w:val="0000FF"/>
                  <w:u w:val="single"/>
                </w:rPr>
                <w:t>e</w:t>
              </w:r>
            </w:hyperlink>
          </w:p>
        </w:tc>
      </w:tr>
      <w:tr w:rsidR="001A46B2" w:rsidRPr="00A064F2"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9</w:t>
            </w:r>
          </w:p>
        </w:tc>
        <w:tc>
          <w:tcPr>
            <w:tcW w:w="3986" w:type="dxa"/>
            <w:tcMar>
              <w:top w:w="50" w:type="dxa"/>
              <w:left w:w="100" w:type="dxa"/>
            </w:tcMar>
            <w:vAlign w:val="center"/>
          </w:tcPr>
          <w:p w:rsidR="001A46B2" w:rsidRPr="00E82D9F" w:rsidRDefault="003A0E3D">
            <w:pPr>
              <w:spacing w:after="0"/>
              <w:ind w:left="135"/>
              <w:rPr>
                <w:lang w:val="ru-RU"/>
              </w:rPr>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sidR="00E82D9F">
              <w:rPr>
                <w:rFonts w:ascii="Times New Roman" w:hAnsi="Times New Roman"/>
                <w:color w:val="000000"/>
                <w:sz w:val="24"/>
                <w:lang w:val="ru-RU"/>
              </w:rPr>
              <w:t xml:space="preserve"> п.59</w:t>
            </w:r>
          </w:p>
        </w:tc>
        <w:tc>
          <w:tcPr>
            <w:tcW w:w="117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Pr="00683FA4" w:rsidRDefault="001A46B2" w:rsidP="00683FA4">
            <w:pPr>
              <w:spacing w:after="0"/>
              <w:ind w:left="135"/>
              <w:rPr>
                <w:lang w:val="ru-RU"/>
              </w:rPr>
            </w:pPr>
          </w:p>
        </w:tc>
        <w:tc>
          <w:tcPr>
            <w:tcW w:w="2861" w:type="dxa"/>
            <w:tcMar>
              <w:top w:w="50" w:type="dxa"/>
              <w:left w:w="100" w:type="dxa"/>
            </w:tcMar>
            <w:vAlign w:val="center"/>
          </w:tcPr>
          <w:p w:rsidR="001A46B2" w:rsidRPr="00683FA4" w:rsidRDefault="001A46B2">
            <w:pPr>
              <w:spacing w:after="0"/>
              <w:ind w:left="135"/>
              <w:rPr>
                <w:lang w:val="ru-RU"/>
              </w:rPr>
            </w:pPr>
          </w:p>
        </w:tc>
      </w:tr>
      <w:tr w:rsidR="001A46B2" w:rsidRPr="00A064F2" w:rsidTr="001E49B3">
        <w:trPr>
          <w:trHeight w:val="144"/>
          <w:tblCellSpacing w:w="20" w:type="nil"/>
        </w:trPr>
        <w:tc>
          <w:tcPr>
            <w:tcW w:w="917" w:type="dxa"/>
            <w:tcMar>
              <w:top w:w="50" w:type="dxa"/>
              <w:left w:w="100" w:type="dxa"/>
            </w:tcMar>
            <w:vAlign w:val="center"/>
          </w:tcPr>
          <w:p w:rsidR="001A46B2" w:rsidRPr="00683FA4" w:rsidRDefault="003A0E3D">
            <w:pPr>
              <w:spacing w:after="0"/>
              <w:rPr>
                <w:lang w:val="ru-RU"/>
              </w:rPr>
            </w:pPr>
            <w:r w:rsidRPr="00683FA4">
              <w:rPr>
                <w:rFonts w:ascii="Times New Roman" w:hAnsi="Times New Roman"/>
                <w:color w:val="000000"/>
                <w:sz w:val="24"/>
                <w:lang w:val="ru-RU"/>
              </w:rPr>
              <w:t>10</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История жизни на Земле и методы её изучения</w:t>
            </w:r>
            <w:r w:rsidR="00E82D9F">
              <w:rPr>
                <w:rFonts w:ascii="Times New Roman" w:hAnsi="Times New Roman"/>
                <w:color w:val="000000"/>
                <w:sz w:val="24"/>
                <w:lang w:val="ru-RU"/>
              </w:rPr>
              <w:t xml:space="preserve"> п.90</w:t>
            </w:r>
          </w:p>
        </w:tc>
        <w:tc>
          <w:tcPr>
            <w:tcW w:w="1178" w:type="dxa"/>
            <w:tcMar>
              <w:top w:w="50" w:type="dxa"/>
              <w:left w:w="100" w:type="dxa"/>
            </w:tcMar>
            <w:vAlign w:val="center"/>
          </w:tcPr>
          <w:p w:rsidR="001A46B2" w:rsidRPr="00683FA4" w:rsidRDefault="003A0E3D">
            <w:pPr>
              <w:spacing w:after="0"/>
              <w:ind w:left="135"/>
              <w:jc w:val="center"/>
              <w:rPr>
                <w:lang w:val="ru-RU"/>
              </w:rPr>
            </w:pPr>
            <w:r w:rsidRPr="003A0E3D">
              <w:rPr>
                <w:rFonts w:ascii="Times New Roman" w:hAnsi="Times New Roman"/>
                <w:color w:val="000000"/>
                <w:sz w:val="24"/>
                <w:lang w:val="ru-RU"/>
              </w:rPr>
              <w:t xml:space="preserve"> </w:t>
            </w:r>
            <w:r w:rsidRPr="00683FA4">
              <w:rPr>
                <w:rFonts w:ascii="Times New Roman" w:hAnsi="Times New Roman"/>
                <w:color w:val="000000"/>
                <w:sz w:val="24"/>
                <w:lang w:val="ru-RU"/>
              </w:rPr>
              <w:t xml:space="preserve">1 </w:t>
            </w:r>
          </w:p>
        </w:tc>
        <w:tc>
          <w:tcPr>
            <w:tcW w:w="1841" w:type="dxa"/>
            <w:tcMar>
              <w:top w:w="50" w:type="dxa"/>
              <w:left w:w="100" w:type="dxa"/>
            </w:tcMar>
            <w:vAlign w:val="center"/>
          </w:tcPr>
          <w:p w:rsidR="001A46B2" w:rsidRPr="00683FA4" w:rsidRDefault="003A0E3D">
            <w:pPr>
              <w:spacing w:after="0"/>
              <w:ind w:left="135"/>
              <w:jc w:val="center"/>
              <w:rPr>
                <w:lang w:val="ru-RU"/>
              </w:rPr>
            </w:pPr>
            <w:r w:rsidRPr="00683FA4">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683FA4" w:rsidRDefault="003A0E3D">
            <w:pPr>
              <w:spacing w:after="0"/>
              <w:ind w:left="135"/>
              <w:jc w:val="center"/>
              <w:rPr>
                <w:lang w:val="ru-RU"/>
              </w:rPr>
            </w:pPr>
            <w:r w:rsidRPr="00683FA4">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683FA4" w:rsidRDefault="001A46B2">
            <w:pPr>
              <w:spacing w:after="0"/>
              <w:ind w:left="135"/>
              <w:rPr>
                <w:lang w:val="ru-RU"/>
              </w:rPr>
            </w:pPr>
          </w:p>
        </w:tc>
        <w:tc>
          <w:tcPr>
            <w:tcW w:w="2861" w:type="dxa"/>
            <w:tcMar>
              <w:top w:w="50" w:type="dxa"/>
              <w:left w:w="100" w:type="dxa"/>
            </w:tcMar>
            <w:vAlign w:val="center"/>
          </w:tcPr>
          <w:p w:rsidR="001A46B2" w:rsidRPr="00683FA4" w:rsidRDefault="001A46B2">
            <w:pPr>
              <w:spacing w:after="0"/>
              <w:ind w:left="135"/>
              <w:rPr>
                <w:lang w:val="ru-RU"/>
              </w:rPr>
            </w:pPr>
          </w:p>
        </w:tc>
      </w:tr>
      <w:tr w:rsidR="001A46B2" w:rsidRPr="0080754F" w:rsidTr="001E49B3">
        <w:trPr>
          <w:trHeight w:val="144"/>
          <w:tblCellSpacing w:w="20" w:type="nil"/>
        </w:trPr>
        <w:tc>
          <w:tcPr>
            <w:tcW w:w="917" w:type="dxa"/>
            <w:tcMar>
              <w:top w:w="50" w:type="dxa"/>
              <w:left w:w="100" w:type="dxa"/>
            </w:tcMar>
            <w:vAlign w:val="center"/>
          </w:tcPr>
          <w:p w:rsidR="001A46B2" w:rsidRPr="00683FA4" w:rsidRDefault="003A0E3D">
            <w:pPr>
              <w:spacing w:after="0"/>
              <w:rPr>
                <w:lang w:val="ru-RU"/>
              </w:rPr>
            </w:pPr>
            <w:r w:rsidRPr="00683FA4">
              <w:rPr>
                <w:rFonts w:ascii="Times New Roman" w:hAnsi="Times New Roman"/>
                <w:color w:val="000000"/>
                <w:sz w:val="24"/>
                <w:lang w:val="ru-RU"/>
              </w:rPr>
              <w:t>11</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Гипотезы происхождения жизни на Земле</w:t>
            </w:r>
            <w:r w:rsidR="00E82D9F">
              <w:rPr>
                <w:rFonts w:ascii="Times New Roman" w:hAnsi="Times New Roman"/>
                <w:color w:val="000000"/>
                <w:sz w:val="24"/>
                <w:lang w:val="ru-RU"/>
              </w:rPr>
              <w:t xml:space="preserve"> п.89</w:t>
            </w:r>
          </w:p>
        </w:tc>
        <w:tc>
          <w:tcPr>
            <w:tcW w:w="1178" w:type="dxa"/>
            <w:tcMar>
              <w:top w:w="50" w:type="dxa"/>
              <w:left w:w="100" w:type="dxa"/>
            </w:tcMar>
            <w:vAlign w:val="center"/>
          </w:tcPr>
          <w:p w:rsidR="001A46B2" w:rsidRPr="00A064F2" w:rsidRDefault="003A0E3D">
            <w:pPr>
              <w:spacing w:after="0"/>
              <w:ind w:left="135"/>
              <w:jc w:val="center"/>
              <w:rPr>
                <w:lang w:val="ru-RU"/>
              </w:rPr>
            </w:pPr>
            <w:r w:rsidRPr="003A0E3D">
              <w:rPr>
                <w:rFonts w:ascii="Times New Roman" w:hAnsi="Times New Roman"/>
                <w:color w:val="000000"/>
                <w:sz w:val="24"/>
                <w:lang w:val="ru-RU"/>
              </w:rPr>
              <w:t xml:space="preserve"> </w:t>
            </w:r>
            <w:r w:rsidRPr="00A064F2">
              <w:rPr>
                <w:rFonts w:ascii="Times New Roman" w:hAnsi="Times New Roman"/>
                <w:color w:val="000000"/>
                <w:sz w:val="24"/>
                <w:lang w:val="ru-RU"/>
              </w:rPr>
              <w:t xml:space="preserve">1 </w:t>
            </w:r>
          </w:p>
        </w:tc>
        <w:tc>
          <w:tcPr>
            <w:tcW w:w="1841" w:type="dxa"/>
            <w:tcMar>
              <w:top w:w="50" w:type="dxa"/>
              <w:left w:w="100" w:type="dxa"/>
            </w:tcMar>
            <w:vAlign w:val="center"/>
          </w:tcPr>
          <w:p w:rsidR="001A46B2" w:rsidRDefault="003A0E3D">
            <w:pPr>
              <w:spacing w:after="0"/>
              <w:ind w:left="135"/>
              <w:jc w:val="center"/>
            </w:pPr>
            <w:r w:rsidRPr="00A064F2">
              <w:rPr>
                <w:rFonts w:ascii="Times New Roman" w:hAnsi="Times New Roman"/>
                <w:color w:val="000000"/>
                <w:sz w:val="24"/>
                <w:lang w:val="ru-RU"/>
              </w:rPr>
              <w:t xml:space="preserve"> </w:t>
            </w:r>
            <w:r>
              <w:rPr>
                <w:rFonts w:ascii="Times New Roman" w:hAnsi="Times New Roman"/>
                <w:color w:val="000000"/>
                <w:sz w:val="24"/>
              </w:rPr>
              <w:t xml:space="preserve">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rsidP="00683FA4">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3A0E3D">
                <w:rPr>
                  <w:rFonts w:ascii="Times New Roman" w:hAnsi="Times New Roman"/>
                  <w:color w:val="0000FF"/>
                  <w:u w:val="single"/>
                  <w:lang w:val="ru-RU"/>
                </w:rPr>
                <w:t>5</w:t>
              </w:r>
              <w:r>
                <w:rPr>
                  <w:rFonts w:ascii="Times New Roman" w:hAnsi="Times New Roman"/>
                  <w:color w:val="0000FF"/>
                  <w:u w:val="single"/>
                </w:rPr>
                <w:t>a</w:t>
              </w:r>
              <w:r w:rsidRPr="003A0E3D">
                <w:rPr>
                  <w:rFonts w:ascii="Times New Roman" w:hAnsi="Times New Roman"/>
                  <w:color w:val="0000FF"/>
                  <w:u w:val="single"/>
                  <w:lang w:val="ru-RU"/>
                </w:rPr>
                <w:t>6</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12</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Развитие жизни на Земле по эрам и периодам</w:t>
            </w:r>
            <w:r w:rsidR="00E82D9F">
              <w:rPr>
                <w:rFonts w:ascii="Times New Roman" w:hAnsi="Times New Roman"/>
                <w:color w:val="000000"/>
                <w:sz w:val="24"/>
                <w:lang w:val="ru-RU"/>
              </w:rPr>
              <w:t xml:space="preserve"> п.91</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rsidP="00683FA4">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3A0E3D">
                <w:rPr>
                  <w:rFonts w:ascii="Times New Roman" w:hAnsi="Times New Roman"/>
                  <w:color w:val="0000FF"/>
                  <w:u w:val="single"/>
                  <w:lang w:val="ru-RU"/>
                </w:rPr>
                <w:t>6</w:t>
              </w:r>
              <w:r>
                <w:rPr>
                  <w:rFonts w:ascii="Times New Roman" w:hAnsi="Times New Roman"/>
                  <w:color w:val="0000FF"/>
                  <w:u w:val="single"/>
                </w:rPr>
                <w:t>be</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13</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Основные этапы эволюции растительного и животного мира. </w:t>
            </w:r>
            <w:r w:rsidR="00E82D9F">
              <w:rPr>
                <w:rFonts w:ascii="Times New Roman" w:hAnsi="Times New Roman"/>
                <w:color w:val="000000"/>
                <w:sz w:val="24"/>
                <w:lang w:val="ru-RU"/>
              </w:rPr>
              <w:t xml:space="preserve">П.92 </w:t>
            </w:r>
            <w:r w:rsidRPr="003A0E3D">
              <w:rPr>
                <w:rFonts w:ascii="Times New Roman" w:hAnsi="Times New Roman"/>
                <w:color w:val="000000"/>
                <w:sz w:val="24"/>
                <w:lang w:val="ru-RU"/>
              </w:rPr>
              <w:t>Практическая работа № 1 «Изучение ископаемых остатков растений и животных в коллекциях»</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3A0E3D">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14</w:t>
            </w:r>
          </w:p>
        </w:tc>
        <w:tc>
          <w:tcPr>
            <w:tcW w:w="3986" w:type="dxa"/>
            <w:tcMar>
              <w:top w:w="50" w:type="dxa"/>
              <w:left w:w="100" w:type="dxa"/>
            </w:tcMar>
            <w:vAlign w:val="center"/>
          </w:tcPr>
          <w:p w:rsidR="001A46B2" w:rsidRPr="00E82D9F" w:rsidRDefault="003A0E3D">
            <w:pPr>
              <w:spacing w:after="0"/>
              <w:ind w:left="135"/>
              <w:rPr>
                <w:lang w:val="ru-RU"/>
              </w:rPr>
            </w:pPr>
            <w:r w:rsidRPr="00E82D9F">
              <w:rPr>
                <w:rFonts w:ascii="Times New Roman" w:hAnsi="Times New Roman"/>
                <w:color w:val="000000"/>
                <w:sz w:val="24"/>
                <w:lang w:val="ru-RU"/>
              </w:rPr>
              <w:t>Современная система органического мира</w:t>
            </w:r>
            <w:r w:rsidR="00E82D9F">
              <w:rPr>
                <w:rFonts w:ascii="Times New Roman" w:hAnsi="Times New Roman"/>
                <w:color w:val="000000"/>
                <w:sz w:val="24"/>
                <w:lang w:val="ru-RU"/>
              </w:rPr>
              <w:t xml:space="preserve"> п.93</w:t>
            </w:r>
          </w:p>
        </w:tc>
        <w:tc>
          <w:tcPr>
            <w:tcW w:w="1178" w:type="dxa"/>
            <w:tcMar>
              <w:top w:w="50" w:type="dxa"/>
              <w:left w:w="100" w:type="dxa"/>
            </w:tcMar>
            <w:vAlign w:val="center"/>
          </w:tcPr>
          <w:p w:rsidR="001A46B2" w:rsidRDefault="003A0E3D">
            <w:pPr>
              <w:spacing w:after="0"/>
              <w:ind w:left="135"/>
              <w:jc w:val="center"/>
            </w:pPr>
            <w:r w:rsidRPr="00E82D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3A0E3D">
                <w:rPr>
                  <w:rFonts w:ascii="Times New Roman" w:hAnsi="Times New Roman"/>
                  <w:color w:val="0000FF"/>
                  <w:u w:val="single"/>
                  <w:lang w:val="ru-RU"/>
                </w:rPr>
                <w:t>48</w:t>
              </w:r>
              <w:r>
                <w:rPr>
                  <w:rFonts w:ascii="Times New Roman" w:hAnsi="Times New Roman"/>
                  <w:color w:val="0000FF"/>
                  <w:u w:val="single"/>
                </w:rPr>
                <w:t>e</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15</w:t>
            </w:r>
          </w:p>
        </w:tc>
        <w:tc>
          <w:tcPr>
            <w:tcW w:w="3986" w:type="dxa"/>
            <w:tcMar>
              <w:top w:w="50" w:type="dxa"/>
              <w:left w:w="100" w:type="dxa"/>
            </w:tcMar>
            <w:vAlign w:val="center"/>
          </w:tcPr>
          <w:p w:rsidR="001A46B2" w:rsidRPr="00E82D9F" w:rsidRDefault="003A0E3D">
            <w:pPr>
              <w:spacing w:after="0"/>
              <w:ind w:left="135"/>
              <w:rPr>
                <w:lang w:val="ru-RU"/>
              </w:rPr>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r w:rsidR="00E82D9F">
              <w:rPr>
                <w:rFonts w:ascii="Times New Roman" w:hAnsi="Times New Roman"/>
                <w:color w:val="000000"/>
                <w:sz w:val="24"/>
                <w:lang w:val="ru-RU"/>
              </w:rPr>
              <w:t xml:space="preserve"> п.69</w:t>
            </w:r>
          </w:p>
        </w:tc>
        <w:tc>
          <w:tcPr>
            <w:tcW w:w="117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3A0E3D">
                <w:rPr>
                  <w:rFonts w:ascii="Times New Roman" w:hAnsi="Times New Roman"/>
                  <w:color w:val="0000FF"/>
                  <w:u w:val="single"/>
                  <w:lang w:val="ru-RU"/>
                </w:rPr>
                <w:t>2</w:t>
              </w:r>
              <w:r>
                <w:rPr>
                  <w:rFonts w:ascii="Times New Roman" w:hAnsi="Times New Roman"/>
                  <w:color w:val="0000FF"/>
                  <w:u w:val="single"/>
                </w:rPr>
                <w:t>c</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16</w:t>
            </w:r>
          </w:p>
        </w:tc>
        <w:tc>
          <w:tcPr>
            <w:tcW w:w="3986" w:type="dxa"/>
            <w:tcMar>
              <w:top w:w="50" w:type="dxa"/>
              <w:left w:w="100" w:type="dxa"/>
            </w:tcMar>
            <w:vAlign w:val="center"/>
          </w:tcPr>
          <w:p w:rsidR="001A46B2" w:rsidRPr="00E82D9F" w:rsidRDefault="003A0E3D">
            <w:pPr>
              <w:spacing w:after="0"/>
              <w:ind w:left="135"/>
              <w:rPr>
                <w:lang w:val="ru-RU"/>
              </w:rPr>
            </w:pPr>
            <w:r w:rsidRPr="00E82D9F">
              <w:rPr>
                <w:rFonts w:ascii="Times New Roman" w:hAnsi="Times New Roman"/>
                <w:color w:val="000000"/>
                <w:sz w:val="24"/>
                <w:lang w:val="ru-RU"/>
              </w:rPr>
              <w:t>Движущие силы (факторы) антропогенеза</w:t>
            </w:r>
            <w:r w:rsidR="00E82D9F">
              <w:rPr>
                <w:rFonts w:ascii="Times New Roman" w:hAnsi="Times New Roman"/>
                <w:color w:val="000000"/>
                <w:sz w:val="24"/>
                <w:lang w:val="ru-RU"/>
              </w:rPr>
              <w:t xml:space="preserve"> п.71</w:t>
            </w:r>
          </w:p>
        </w:tc>
        <w:tc>
          <w:tcPr>
            <w:tcW w:w="1178" w:type="dxa"/>
            <w:tcMar>
              <w:top w:w="50" w:type="dxa"/>
              <w:left w:w="100" w:type="dxa"/>
            </w:tcMar>
            <w:vAlign w:val="center"/>
          </w:tcPr>
          <w:p w:rsidR="001A46B2" w:rsidRDefault="003A0E3D">
            <w:pPr>
              <w:spacing w:after="0"/>
              <w:ind w:left="135"/>
              <w:jc w:val="center"/>
            </w:pPr>
            <w:r w:rsidRPr="00E82D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3A0E3D">
                <w:rPr>
                  <w:rFonts w:ascii="Times New Roman" w:hAnsi="Times New Roman"/>
                  <w:color w:val="0000FF"/>
                  <w:u w:val="single"/>
                  <w:lang w:val="ru-RU"/>
                </w:rPr>
                <w:t>44</w:t>
              </w:r>
            </w:hyperlink>
          </w:p>
        </w:tc>
      </w:tr>
      <w:tr w:rsidR="001A46B2" w:rsidRPr="00683FA4"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17</w:t>
            </w:r>
          </w:p>
        </w:tc>
        <w:tc>
          <w:tcPr>
            <w:tcW w:w="3986" w:type="dxa"/>
            <w:tcMar>
              <w:top w:w="50" w:type="dxa"/>
              <w:left w:w="100" w:type="dxa"/>
            </w:tcMar>
            <w:vAlign w:val="center"/>
          </w:tcPr>
          <w:p w:rsidR="001A46B2" w:rsidRPr="00E82D9F" w:rsidRDefault="003A0E3D">
            <w:pPr>
              <w:spacing w:after="0"/>
              <w:ind w:left="135"/>
              <w:rPr>
                <w:lang w:val="ru-RU"/>
              </w:rPr>
            </w:pPr>
            <w:r w:rsidRPr="00E82D9F">
              <w:rPr>
                <w:rFonts w:ascii="Times New Roman" w:hAnsi="Times New Roman"/>
                <w:color w:val="000000"/>
                <w:sz w:val="24"/>
                <w:lang w:val="ru-RU"/>
              </w:rPr>
              <w:t>Основные стадии эволюции человека</w:t>
            </w:r>
            <w:r w:rsidR="00E82D9F">
              <w:rPr>
                <w:rFonts w:ascii="Times New Roman" w:hAnsi="Times New Roman"/>
                <w:color w:val="000000"/>
                <w:sz w:val="24"/>
                <w:lang w:val="ru-RU"/>
              </w:rPr>
              <w:t xml:space="preserve"> п.70</w:t>
            </w:r>
          </w:p>
        </w:tc>
        <w:tc>
          <w:tcPr>
            <w:tcW w:w="1178" w:type="dxa"/>
            <w:tcMar>
              <w:top w:w="50" w:type="dxa"/>
              <w:left w:w="100" w:type="dxa"/>
            </w:tcMar>
            <w:vAlign w:val="center"/>
          </w:tcPr>
          <w:p w:rsidR="001A46B2" w:rsidRDefault="003A0E3D">
            <w:pPr>
              <w:spacing w:after="0"/>
              <w:ind w:left="135"/>
              <w:jc w:val="center"/>
            </w:pPr>
            <w:r w:rsidRPr="00E82D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Pr="00683FA4" w:rsidRDefault="001A46B2">
            <w:pPr>
              <w:spacing w:after="0"/>
              <w:ind w:left="135"/>
              <w:rPr>
                <w:lang w:val="ru-RU"/>
              </w:rPr>
            </w:pPr>
          </w:p>
        </w:tc>
        <w:tc>
          <w:tcPr>
            <w:tcW w:w="2861" w:type="dxa"/>
            <w:tcMar>
              <w:top w:w="50" w:type="dxa"/>
              <w:left w:w="100" w:type="dxa"/>
            </w:tcMar>
            <w:vAlign w:val="center"/>
          </w:tcPr>
          <w:p w:rsidR="001A46B2" w:rsidRPr="00683FA4" w:rsidRDefault="001A46B2">
            <w:pPr>
              <w:spacing w:after="0"/>
              <w:ind w:left="135"/>
              <w:rPr>
                <w:lang w:val="ru-RU"/>
              </w:rPr>
            </w:pPr>
          </w:p>
        </w:tc>
      </w:tr>
      <w:tr w:rsidR="001A46B2" w:rsidRPr="0080754F" w:rsidTr="001E49B3">
        <w:trPr>
          <w:trHeight w:val="144"/>
          <w:tblCellSpacing w:w="20" w:type="nil"/>
        </w:trPr>
        <w:tc>
          <w:tcPr>
            <w:tcW w:w="917" w:type="dxa"/>
            <w:tcMar>
              <w:top w:w="50" w:type="dxa"/>
              <w:left w:w="100" w:type="dxa"/>
            </w:tcMar>
            <w:vAlign w:val="center"/>
          </w:tcPr>
          <w:p w:rsidR="001A46B2" w:rsidRPr="00683FA4" w:rsidRDefault="003A0E3D">
            <w:pPr>
              <w:spacing w:after="0"/>
              <w:rPr>
                <w:lang w:val="ru-RU"/>
              </w:rPr>
            </w:pPr>
            <w:r w:rsidRPr="00683FA4">
              <w:rPr>
                <w:rFonts w:ascii="Times New Roman" w:hAnsi="Times New Roman"/>
                <w:color w:val="000000"/>
                <w:sz w:val="24"/>
                <w:lang w:val="ru-RU"/>
              </w:rPr>
              <w:t>18</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Человеческие расы и природные адаптации человека</w:t>
            </w:r>
            <w:r w:rsidR="00E82D9F">
              <w:rPr>
                <w:rFonts w:ascii="Times New Roman" w:hAnsi="Times New Roman"/>
                <w:color w:val="000000"/>
                <w:sz w:val="24"/>
                <w:lang w:val="ru-RU"/>
              </w:rPr>
              <w:t xml:space="preserve"> п.73</w:t>
            </w:r>
          </w:p>
        </w:tc>
        <w:tc>
          <w:tcPr>
            <w:tcW w:w="1178" w:type="dxa"/>
            <w:tcMar>
              <w:top w:w="50" w:type="dxa"/>
              <w:left w:w="100" w:type="dxa"/>
            </w:tcMar>
            <w:vAlign w:val="center"/>
          </w:tcPr>
          <w:p w:rsidR="001A46B2" w:rsidRPr="00683FA4" w:rsidRDefault="003A0E3D">
            <w:pPr>
              <w:spacing w:after="0"/>
              <w:ind w:left="135"/>
              <w:jc w:val="center"/>
              <w:rPr>
                <w:lang w:val="ru-RU"/>
              </w:rPr>
            </w:pPr>
            <w:r w:rsidRPr="003A0E3D">
              <w:rPr>
                <w:rFonts w:ascii="Times New Roman" w:hAnsi="Times New Roman"/>
                <w:color w:val="000000"/>
                <w:sz w:val="24"/>
                <w:lang w:val="ru-RU"/>
              </w:rPr>
              <w:t xml:space="preserve"> </w:t>
            </w:r>
            <w:r w:rsidRPr="00683FA4">
              <w:rPr>
                <w:rFonts w:ascii="Times New Roman" w:hAnsi="Times New Roman"/>
                <w:color w:val="000000"/>
                <w:sz w:val="24"/>
                <w:lang w:val="ru-RU"/>
              </w:rPr>
              <w:t xml:space="preserve">1 </w:t>
            </w:r>
          </w:p>
        </w:tc>
        <w:tc>
          <w:tcPr>
            <w:tcW w:w="1841" w:type="dxa"/>
            <w:tcMar>
              <w:top w:w="50" w:type="dxa"/>
              <w:left w:w="100" w:type="dxa"/>
            </w:tcMar>
            <w:vAlign w:val="center"/>
          </w:tcPr>
          <w:p w:rsidR="001A46B2" w:rsidRPr="00683FA4" w:rsidRDefault="003A0E3D">
            <w:pPr>
              <w:spacing w:after="0"/>
              <w:ind w:left="135"/>
              <w:jc w:val="center"/>
              <w:rPr>
                <w:lang w:val="ru-RU"/>
              </w:rPr>
            </w:pPr>
            <w:r w:rsidRPr="00683FA4">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683FA4" w:rsidRDefault="003A0E3D">
            <w:pPr>
              <w:spacing w:after="0"/>
              <w:ind w:left="135"/>
              <w:jc w:val="center"/>
              <w:rPr>
                <w:lang w:val="ru-RU"/>
              </w:rPr>
            </w:pPr>
            <w:r w:rsidRPr="00683FA4">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683FA4"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3A0E3D">
                <w:rPr>
                  <w:rFonts w:ascii="Times New Roman" w:hAnsi="Times New Roman"/>
                  <w:color w:val="0000FF"/>
                  <w:u w:val="single"/>
                  <w:lang w:val="ru-RU"/>
                </w:rPr>
                <w:t>2</w:t>
              </w:r>
            </w:hyperlink>
          </w:p>
        </w:tc>
      </w:tr>
      <w:tr w:rsidR="001A46B2" w:rsidRPr="00A064F2"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19</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Резервный урок. Обобщение по теме «Возникновение и развитие жизни на Земле»</w:t>
            </w:r>
            <w:r w:rsidR="00E82D9F">
              <w:rPr>
                <w:rFonts w:ascii="Times New Roman" w:hAnsi="Times New Roman"/>
                <w:color w:val="000000"/>
                <w:sz w:val="24"/>
                <w:lang w:val="ru-RU"/>
              </w:rPr>
              <w:t xml:space="preserve"> п.72</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A064F2" w:rsidRDefault="001A46B2">
            <w:pPr>
              <w:spacing w:after="0"/>
              <w:ind w:left="135"/>
              <w:rPr>
                <w:lang w:val="ru-RU"/>
              </w:rPr>
            </w:pPr>
          </w:p>
        </w:tc>
      </w:tr>
      <w:tr w:rsidR="001A46B2" w:rsidRPr="00A064F2" w:rsidTr="001E49B3">
        <w:trPr>
          <w:trHeight w:val="144"/>
          <w:tblCellSpacing w:w="20" w:type="nil"/>
        </w:trPr>
        <w:tc>
          <w:tcPr>
            <w:tcW w:w="917" w:type="dxa"/>
            <w:tcMar>
              <w:top w:w="50" w:type="dxa"/>
              <w:left w:w="100" w:type="dxa"/>
            </w:tcMar>
            <w:vAlign w:val="center"/>
          </w:tcPr>
          <w:p w:rsidR="001A46B2" w:rsidRPr="00A064F2" w:rsidRDefault="003A0E3D">
            <w:pPr>
              <w:spacing w:after="0"/>
              <w:rPr>
                <w:lang w:val="ru-RU"/>
              </w:rPr>
            </w:pPr>
            <w:r w:rsidRPr="00A064F2">
              <w:rPr>
                <w:rFonts w:ascii="Times New Roman" w:hAnsi="Times New Roman"/>
                <w:color w:val="000000"/>
                <w:sz w:val="24"/>
                <w:lang w:val="ru-RU"/>
              </w:rPr>
              <w:lastRenderedPageBreak/>
              <w:t>20</w:t>
            </w:r>
          </w:p>
        </w:tc>
        <w:tc>
          <w:tcPr>
            <w:tcW w:w="3986" w:type="dxa"/>
            <w:tcMar>
              <w:top w:w="50" w:type="dxa"/>
              <w:left w:w="100" w:type="dxa"/>
            </w:tcMar>
            <w:vAlign w:val="center"/>
          </w:tcPr>
          <w:p w:rsidR="001A46B2" w:rsidRPr="00E82D9F" w:rsidRDefault="003A0E3D">
            <w:pPr>
              <w:spacing w:after="0"/>
              <w:ind w:left="135"/>
              <w:rPr>
                <w:lang w:val="ru-RU"/>
              </w:rPr>
            </w:pPr>
            <w:r w:rsidRPr="00A064F2">
              <w:rPr>
                <w:rFonts w:ascii="Times New Roman" w:hAnsi="Times New Roman"/>
                <w:color w:val="000000"/>
                <w:sz w:val="24"/>
                <w:lang w:val="ru-RU"/>
              </w:rPr>
              <w:t>Экология как наука</w:t>
            </w:r>
            <w:r w:rsidR="00E82D9F">
              <w:rPr>
                <w:rFonts w:ascii="Times New Roman" w:hAnsi="Times New Roman"/>
                <w:color w:val="000000"/>
                <w:sz w:val="24"/>
                <w:lang w:val="ru-RU"/>
              </w:rPr>
              <w:t xml:space="preserve"> п.74</w:t>
            </w:r>
          </w:p>
        </w:tc>
        <w:tc>
          <w:tcPr>
            <w:tcW w:w="1178"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1 </w:t>
            </w:r>
          </w:p>
        </w:tc>
        <w:tc>
          <w:tcPr>
            <w:tcW w:w="1841"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A064F2" w:rsidRDefault="001A46B2">
            <w:pPr>
              <w:spacing w:after="0"/>
              <w:ind w:left="135"/>
              <w:rPr>
                <w:lang w:val="ru-RU"/>
              </w:rPr>
            </w:pPr>
          </w:p>
        </w:tc>
      </w:tr>
      <w:tr w:rsidR="001A46B2" w:rsidRPr="0080754F" w:rsidTr="001E49B3">
        <w:trPr>
          <w:trHeight w:val="144"/>
          <w:tblCellSpacing w:w="20" w:type="nil"/>
        </w:trPr>
        <w:tc>
          <w:tcPr>
            <w:tcW w:w="917" w:type="dxa"/>
            <w:tcMar>
              <w:top w:w="50" w:type="dxa"/>
              <w:left w:w="100" w:type="dxa"/>
            </w:tcMar>
            <w:vAlign w:val="center"/>
          </w:tcPr>
          <w:p w:rsidR="001A46B2" w:rsidRPr="00A064F2" w:rsidRDefault="003A0E3D">
            <w:pPr>
              <w:spacing w:after="0"/>
              <w:rPr>
                <w:lang w:val="ru-RU"/>
              </w:rPr>
            </w:pPr>
            <w:r w:rsidRPr="00A064F2">
              <w:rPr>
                <w:rFonts w:ascii="Times New Roman" w:hAnsi="Times New Roman"/>
                <w:color w:val="000000"/>
                <w:sz w:val="24"/>
                <w:lang w:val="ru-RU"/>
              </w:rPr>
              <w:t>21</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Среды обитания и экологические факторы</w:t>
            </w:r>
            <w:r w:rsidR="00E82D9F">
              <w:rPr>
                <w:rFonts w:ascii="Times New Roman" w:hAnsi="Times New Roman"/>
                <w:color w:val="000000"/>
                <w:sz w:val="24"/>
                <w:lang w:val="ru-RU"/>
              </w:rPr>
              <w:t xml:space="preserve"> п.75</w:t>
            </w:r>
          </w:p>
        </w:tc>
        <w:tc>
          <w:tcPr>
            <w:tcW w:w="1178" w:type="dxa"/>
            <w:tcMar>
              <w:top w:w="50" w:type="dxa"/>
              <w:left w:w="100" w:type="dxa"/>
            </w:tcMar>
            <w:vAlign w:val="center"/>
          </w:tcPr>
          <w:p w:rsidR="001A46B2" w:rsidRPr="00A064F2" w:rsidRDefault="003A0E3D">
            <w:pPr>
              <w:spacing w:after="0"/>
              <w:ind w:left="135"/>
              <w:jc w:val="center"/>
              <w:rPr>
                <w:lang w:val="ru-RU"/>
              </w:rPr>
            </w:pPr>
            <w:r w:rsidRPr="003A0E3D">
              <w:rPr>
                <w:rFonts w:ascii="Times New Roman" w:hAnsi="Times New Roman"/>
                <w:color w:val="000000"/>
                <w:sz w:val="24"/>
                <w:lang w:val="ru-RU"/>
              </w:rPr>
              <w:t xml:space="preserve"> </w:t>
            </w:r>
            <w:r w:rsidRPr="00A064F2">
              <w:rPr>
                <w:rFonts w:ascii="Times New Roman" w:hAnsi="Times New Roman"/>
                <w:color w:val="000000"/>
                <w:sz w:val="24"/>
                <w:lang w:val="ru-RU"/>
              </w:rPr>
              <w:t xml:space="preserve">1 </w:t>
            </w:r>
          </w:p>
        </w:tc>
        <w:tc>
          <w:tcPr>
            <w:tcW w:w="1841"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1A46B2" w:rsidRPr="0080754F" w:rsidTr="001E49B3">
        <w:trPr>
          <w:trHeight w:val="144"/>
          <w:tblCellSpacing w:w="20" w:type="nil"/>
        </w:trPr>
        <w:tc>
          <w:tcPr>
            <w:tcW w:w="917" w:type="dxa"/>
            <w:tcMar>
              <w:top w:w="50" w:type="dxa"/>
              <w:left w:w="100" w:type="dxa"/>
            </w:tcMar>
            <w:vAlign w:val="center"/>
          </w:tcPr>
          <w:p w:rsidR="001A46B2" w:rsidRPr="00A064F2" w:rsidRDefault="003A0E3D">
            <w:pPr>
              <w:spacing w:after="0"/>
              <w:rPr>
                <w:lang w:val="ru-RU"/>
              </w:rPr>
            </w:pPr>
            <w:r w:rsidRPr="00A064F2">
              <w:rPr>
                <w:rFonts w:ascii="Times New Roman" w:hAnsi="Times New Roman"/>
                <w:color w:val="000000"/>
                <w:sz w:val="24"/>
                <w:lang w:val="ru-RU"/>
              </w:rPr>
              <w:t>22</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3A0E3D">
                <w:rPr>
                  <w:rFonts w:ascii="Times New Roman" w:hAnsi="Times New Roman"/>
                  <w:color w:val="0000FF"/>
                  <w:u w:val="single"/>
                  <w:lang w:val="ru-RU"/>
                </w:rPr>
                <w:t>10</w:t>
              </w:r>
              <w:r>
                <w:rPr>
                  <w:rFonts w:ascii="Times New Roman" w:hAnsi="Times New Roman"/>
                  <w:color w:val="0000FF"/>
                  <w:u w:val="single"/>
                </w:rPr>
                <w:t>e</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23</w:t>
            </w:r>
          </w:p>
        </w:tc>
        <w:tc>
          <w:tcPr>
            <w:tcW w:w="3986"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117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3A0E3D">
                <w:rPr>
                  <w:rFonts w:ascii="Times New Roman" w:hAnsi="Times New Roman"/>
                  <w:color w:val="0000FF"/>
                  <w:u w:val="single"/>
                  <w:lang w:val="ru-RU"/>
                </w:rPr>
                <w:t>348</w:t>
              </w:r>
            </w:hyperlink>
          </w:p>
        </w:tc>
      </w:tr>
      <w:tr w:rsidR="001A46B2" w:rsidRPr="00A064F2"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24</w:t>
            </w:r>
          </w:p>
        </w:tc>
        <w:tc>
          <w:tcPr>
            <w:tcW w:w="3986"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178" w:type="dxa"/>
            <w:tcMar>
              <w:top w:w="50" w:type="dxa"/>
              <w:left w:w="100" w:type="dxa"/>
            </w:tcMar>
            <w:vAlign w:val="center"/>
          </w:tcPr>
          <w:p w:rsidR="001A46B2" w:rsidRDefault="003A0E3D">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A064F2" w:rsidRDefault="001A46B2">
            <w:pPr>
              <w:spacing w:after="0"/>
              <w:ind w:left="135"/>
              <w:rPr>
                <w:lang w:val="ru-RU"/>
              </w:rPr>
            </w:pPr>
          </w:p>
        </w:tc>
      </w:tr>
      <w:tr w:rsidR="001A46B2" w:rsidRPr="0080754F" w:rsidTr="001E49B3">
        <w:trPr>
          <w:trHeight w:val="144"/>
          <w:tblCellSpacing w:w="20" w:type="nil"/>
        </w:trPr>
        <w:tc>
          <w:tcPr>
            <w:tcW w:w="917" w:type="dxa"/>
            <w:tcMar>
              <w:top w:w="50" w:type="dxa"/>
              <w:left w:w="100" w:type="dxa"/>
            </w:tcMar>
            <w:vAlign w:val="center"/>
          </w:tcPr>
          <w:p w:rsidR="001A46B2" w:rsidRPr="00A064F2" w:rsidRDefault="003A0E3D">
            <w:pPr>
              <w:spacing w:after="0"/>
              <w:rPr>
                <w:lang w:val="ru-RU"/>
              </w:rPr>
            </w:pPr>
            <w:r w:rsidRPr="00A064F2">
              <w:rPr>
                <w:rFonts w:ascii="Times New Roman" w:hAnsi="Times New Roman"/>
                <w:color w:val="000000"/>
                <w:sz w:val="24"/>
                <w:lang w:val="ru-RU"/>
              </w:rPr>
              <w:t>25</w:t>
            </w:r>
          </w:p>
        </w:tc>
        <w:tc>
          <w:tcPr>
            <w:tcW w:w="3986" w:type="dxa"/>
            <w:tcMar>
              <w:top w:w="50" w:type="dxa"/>
              <w:left w:w="100" w:type="dxa"/>
            </w:tcMar>
            <w:vAlign w:val="center"/>
          </w:tcPr>
          <w:p w:rsidR="001A46B2" w:rsidRPr="00E82D9F" w:rsidRDefault="003A0E3D">
            <w:pPr>
              <w:spacing w:after="0"/>
              <w:ind w:left="135"/>
              <w:rPr>
                <w:lang w:val="ru-RU"/>
              </w:rPr>
            </w:pPr>
            <w:r w:rsidRPr="00A064F2">
              <w:rPr>
                <w:rFonts w:ascii="Times New Roman" w:hAnsi="Times New Roman"/>
                <w:color w:val="000000"/>
                <w:sz w:val="24"/>
                <w:lang w:val="ru-RU"/>
              </w:rPr>
              <w:t>Сообщества организмов — биоценоз</w:t>
            </w:r>
            <w:r w:rsidR="00E82D9F">
              <w:rPr>
                <w:rFonts w:ascii="Times New Roman" w:hAnsi="Times New Roman"/>
                <w:color w:val="000000"/>
                <w:sz w:val="24"/>
                <w:lang w:val="ru-RU"/>
              </w:rPr>
              <w:t xml:space="preserve"> п.76</w:t>
            </w:r>
          </w:p>
        </w:tc>
        <w:tc>
          <w:tcPr>
            <w:tcW w:w="1178"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1 </w:t>
            </w:r>
          </w:p>
        </w:tc>
        <w:tc>
          <w:tcPr>
            <w:tcW w:w="1841"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A46B2" w:rsidRPr="00A064F2" w:rsidRDefault="003A0E3D">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A46B2" w:rsidRPr="00A064F2" w:rsidRDefault="001A46B2">
            <w:pPr>
              <w:spacing w:after="0"/>
              <w:ind w:left="135"/>
              <w:rPr>
                <w:lang w:val="ru-RU"/>
              </w:rPr>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3A0E3D">
                <w:rPr>
                  <w:rFonts w:ascii="Times New Roman" w:hAnsi="Times New Roman"/>
                  <w:color w:val="0000FF"/>
                  <w:u w:val="single"/>
                  <w:lang w:val="ru-RU"/>
                </w:rPr>
                <w:t>46</w:t>
              </w:r>
              <w:r>
                <w:rPr>
                  <w:rFonts w:ascii="Times New Roman" w:hAnsi="Times New Roman"/>
                  <w:color w:val="0000FF"/>
                  <w:u w:val="single"/>
                </w:rPr>
                <w:t>a</w:t>
              </w:r>
            </w:hyperlink>
          </w:p>
        </w:tc>
      </w:tr>
      <w:tr w:rsidR="001A46B2" w:rsidRPr="0080754F" w:rsidTr="001E49B3">
        <w:trPr>
          <w:trHeight w:val="144"/>
          <w:tblCellSpacing w:w="20" w:type="nil"/>
        </w:trPr>
        <w:tc>
          <w:tcPr>
            <w:tcW w:w="917" w:type="dxa"/>
            <w:tcMar>
              <w:top w:w="50" w:type="dxa"/>
              <w:left w:w="100" w:type="dxa"/>
            </w:tcMar>
            <w:vAlign w:val="center"/>
          </w:tcPr>
          <w:p w:rsidR="001A46B2" w:rsidRDefault="003A0E3D">
            <w:pPr>
              <w:spacing w:after="0"/>
            </w:pPr>
            <w:r>
              <w:rPr>
                <w:rFonts w:ascii="Times New Roman" w:hAnsi="Times New Roman"/>
                <w:color w:val="000000"/>
                <w:sz w:val="24"/>
              </w:rPr>
              <w:t>26</w:t>
            </w:r>
          </w:p>
        </w:tc>
        <w:tc>
          <w:tcPr>
            <w:tcW w:w="3986" w:type="dxa"/>
            <w:tcMar>
              <w:top w:w="50" w:type="dxa"/>
              <w:left w:w="100" w:type="dxa"/>
            </w:tcMar>
            <w:vAlign w:val="center"/>
          </w:tcPr>
          <w:p w:rsidR="001A46B2" w:rsidRDefault="003A0E3D">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1178"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A46B2" w:rsidRDefault="003A0E3D">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A46B2" w:rsidRDefault="001A46B2">
            <w:pPr>
              <w:spacing w:after="0"/>
              <w:ind w:left="135"/>
            </w:pPr>
          </w:p>
        </w:tc>
        <w:tc>
          <w:tcPr>
            <w:tcW w:w="2861" w:type="dxa"/>
            <w:tcMar>
              <w:top w:w="50" w:type="dxa"/>
              <w:left w:w="100" w:type="dxa"/>
            </w:tcMar>
            <w:vAlign w:val="center"/>
          </w:tcPr>
          <w:p w:rsidR="001A46B2" w:rsidRPr="003A0E3D" w:rsidRDefault="003A0E3D">
            <w:pPr>
              <w:spacing w:after="0"/>
              <w:ind w:left="135"/>
              <w:rPr>
                <w:lang w:val="ru-RU"/>
              </w:rPr>
            </w:pPr>
            <w:r w:rsidRPr="003A0E3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3A0E3D">
                <w:rPr>
                  <w:rFonts w:ascii="Times New Roman" w:hAnsi="Times New Roman"/>
                  <w:color w:val="0000FF"/>
                  <w:u w:val="single"/>
                  <w:lang w:val="ru-RU"/>
                </w:rPr>
                <w:t>46</w:t>
              </w:r>
              <w:r>
                <w:rPr>
                  <w:rFonts w:ascii="Times New Roman" w:hAnsi="Times New Roman"/>
                  <w:color w:val="0000FF"/>
                  <w:u w:val="single"/>
                </w:rPr>
                <w:t>a</w:t>
              </w:r>
            </w:hyperlink>
          </w:p>
        </w:tc>
      </w:tr>
      <w:tr w:rsidR="001E49B3" w:rsidRPr="0080754F" w:rsidTr="001E49B3">
        <w:trPr>
          <w:trHeight w:val="144"/>
          <w:tblCellSpacing w:w="20" w:type="nil"/>
        </w:trPr>
        <w:tc>
          <w:tcPr>
            <w:tcW w:w="917" w:type="dxa"/>
            <w:tcMar>
              <w:top w:w="50" w:type="dxa"/>
              <w:left w:w="100" w:type="dxa"/>
            </w:tcMar>
            <w:vAlign w:val="center"/>
          </w:tcPr>
          <w:p w:rsidR="001E49B3" w:rsidRDefault="001E49B3">
            <w:pPr>
              <w:spacing w:after="0"/>
            </w:pPr>
            <w:r>
              <w:rPr>
                <w:rFonts w:ascii="Times New Roman" w:hAnsi="Times New Roman"/>
                <w:color w:val="000000"/>
                <w:sz w:val="24"/>
              </w:rPr>
              <w:t>27</w:t>
            </w:r>
          </w:p>
        </w:tc>
        <w:tc>
          <w:tcPr>
            <w:tcW w:w="3986" w:type="dxa"/>
            <w:tcMar>
              <w:top w:w="50" w:type="dxa"/>
              <w:left w:w="100" w:type="dxa"/>
            </w:tcMar>
            <w:vAlign w:val="center"/>
          </w:tcPr>
          <w:p w:rsidR="001E49B3" w:rsidRPr="00E82D9F" w:rsidRDefault="001E49B3">
            <w:pPr>
              <w:spacing w:after="0"/>
              <w:ind w:left="135"/>
              <w:rPr>
                <w:lang w:val="ru-RU"/>
              </w:rPr>
            </w:pPr>
            <w:r w:rsidRPr="003A0E3D">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r>
              <w:rPr>
                <w:rFonts w:ascii="Times New Roman" w:hAnsi="Times New Roman"/>
                <w:color w:val="000000"/>
                <w:sz w:val="24"/>
                <w:lang w:val="ru-RU"/>
              </w:rPr>
              <w:t xml:space="preserve"> п.86</w:t>
            </w:r>
          </w:p>
        </w:tc>
        <w:tc>
          <w:tcPr>
            <w:tcW w:w="1178"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E49B3" w:rsidRPr="00A064F2" w:rsidRDefault="001E49B3" w:rsidP="009658CB">
            <w:pPr>
              <w:spacing w:after="0"/>
              <w:ind w:left="135"/>
              <w:rPr>
                <w:lang w:val="ru-RU"/>
              </w:rPr>
            </w:pPr>
          </w:p>
        </w:tc>
        <w:tc>
          <w:tcPr>
            <w:tcW w:w="2861" w:type="dxa"/>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3A0E3D">
                <w:rPr>
                  <w:rFonts w:ascii="Times New Roman" w:hAnsi="Times New Roman"/>
                  <w:color w:val="0000FF"/>
                  <w:u w:val="single"/>
                  <w:lang w:val="ru-RU"/>
                </w:rPr>
                <w:t>5</w:t>
              </w:r>
              <w:proofErr w:type="spellStart"/>
              <w:r>
                <w:rPr>
                  <w:rFonts w:ascii="Times New Roman" w:hAnsi="Times New Roman"/>
                  <w:color w:val="0000FF"/>
                  <w:u w:val="single"/>
                </w:rPr>
                <w:t>fa</w:t>
              </w:r>
              <w:proofErr w:type="spellEnd"/>
            </w:hyperlink>
          </w:p>
        </w:tc>
      </w:tr>
      <w:tr w:rsidR="001E49B3" w:rsidRPr="00A064F2" w:rsidTr="001E49B3">
        <w:trPr>
          <w:trHeight w:val="144"/>
          <w:tblCellSpacing w:w="20" w:type="nil"/>
        </w:trPr>
        <w:tc>
          <w:tcPr>
            <w:tcW w:w="917" w:type="dxa"/>
            <w:tcMar>
              <w:top w:w="50" w:type="dxa"/>
              <w:left w:w="100" w:type="dxa"/>
            </w:tcMar>
            <w:vAlign w:val="center"/>
          </w:tcPr>
          <w:p w:rsidR="001E49B3" w:rsidRDefault="001E49B3">
            <w:pPr>
              <w:spacing w:after="0"/>
            </w:pPr>
            <w:r>
              <w:rPr>
                <w:rFonts w:ascii="Times New Roman" w:hAnsi="Times New Roman"/>
                <w:color w:val="000000"/>
                <w:sz w:val="24"/>
              </w:rPr>
              <w:t>28</w:t>
            </w:r>
          </w:p>
        </w:tc>
        <w:tc>
          <w:tcPr>
            <w:tcW w:w="3986" w:type="dxa"/>
            <w:tcMar>
              <w:top w:w="50" w:type="dxa"/>
              <w:left w:w="100" w:type="dxa"/>
            </w:tcMar>
            <w:vAlign w:val="center"/>
          </w:tcPr>
          <w:p w:rsidR="001E49B3" w:rsidRPr="00E82D9F" w:rsidRDefault="001E49B3">
            <w:pPr>
              <w:spacing w:after="0"/>
              <w:ind w:left="135"/>
              <w:rPr>
                <w:lang w:val="ru-RU"/>
              </w:rPr>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lang w:val="ru-RU"/>
              </w:rPr>
              <w:t xml:space="preserve"> п.77</w:t>
            </w:r>
          </w:p>
        </w:tc>
        <w:tc>
          <w:tcPr>
            <w:tcW w:w="1178"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E49B3" w:rsidRPr="00A064F2" w:rsidRDefault="001E49B3" w:rsidP="009658CB">
            <w:pPr>
              <w:spacing w:after="0"/>
              <w:ind w:left="135"/>
              <w:rPr>
                <w:lang w:val="ru-RU"/>
              </w:rPr>
            </w:pPr>
          </w:p>
        </w:tc>
        <w:tc>
          <w:tcPr>
            <w:tcW w:w="2861" w:type="dxa"/>
            <w:tcMar>
              <w:top w:w="50" w:type="dxa"/>
              <w:left w:w="100" w:type="dxa"/>
            </w:tcMar>
            <w:vAlign w:val="center"/>
          </w:tcPr>
          <w:p w:rsidR="001E49B3" w:rsidRPr="00A064F2" w:rsidRDefault="001E49B3">
            <w:pPr>
              <w:spacing w:after="0"/>
              <w:ind w:left="135"/>
              <w:rPr>
                <w:lang w:val="ru-RU"/>
              </w:rPr>
            </w:pPr>
          </w:p>
        </w:tc>
      </w:tr>
      <w:tr w:rsidR="001E49B3" w:rsidRPr="00A064F2" w:rsidTr="001E49B3">
        <w:trPr>
          <w:trHeight w:val="144"/>
          <w:tblCellSpacing w:w="20" w:type="nil"/>
        </w:trPr>
        <w:tc>
          <w:tcPr>
            <w:tcW w:w="917" w:type="dxa"/>
            <w:tcMar>
              <w:top w:w="50" w:type="dxa"/>
              <w:left w:w="100" w:type="dxa"/>
            </w:tcMar>
            <w:vAlign w:val="center"/>
          </w:tcPr>
          <w:p w:rsidR="001E49B3" w:rsidRPr="00A064F2" w:rsidRDefault="001E49B3">
            <w:pPr>
              <w:spacing w:after="0"/>
              <w:rPr>
                <w:lang w:val="ru-RU"/>
              </w:rPr>
            </w:pPr>
            <w:r w:rsidRPr="00A064F2">
              <w:rPr>
                <w:rFonts w:ascii="Times New Roman" w:hAnsi="Times New Roman"/>
                <w:color w:val="000000"/>
                <w:sz w:val="24"/>
                <w:lang w:val="ru-RU"/>
              </w:rPr>
              <w:t>29</w:t>
            </w:r>
          </w:p>
        </w:tc>
        <w:tc>
          <w:tcPr>
            <w:tcW w:w="3986" w:type="dxa"/>
            <w:tcMar>
              <w:top w:w="50" w:type="dxa"/>
              <w:left w:w="100" w:type="dxa"/>
            </w:tcMar>
            <w:vAlign w:val="center"/>
          </w:tcPr>
          <w:p w:rsidR="001E49B3" w:rsidRPr="00E82D9F" w:rsidRDefault="001E49B3">
            <w:pPr>
              <w:spacing w:after="0"/>
              <w:ind w:left="135"/>
              <w:rPr>
                <w:lang w:val="ru-RU"/>
              </w:rPr>
            </w:pPr>
            <w:r w:rsidRPr="00A064F2">
              <w:rPr>
                <w:rFonts w:ascii="Times New Roman" w:hAnsi="Times New Roman"/>
                <w:color w:val="000000"/>
                <w:sz w:val="24"/>
                <w:lang w:val="ru-RU"/>
              </w:rPr>
              <w:t>Антропогенные экосистемы</w:t>
            </w:r>
            <w:r>
              <w:rPr>
                <w:rFonts w:ascii="Times New Roman" w:hAnsi="Times New Roman"/>
                <w:color w:val="000000"/>
                <w:sz w:val="24"/>
                <w:lang w:val="ru-RU"/>
              </w:rPr>
              <w:t xml:space="preserve"> п.93</w:t>
            </w:r>
          </w:p>
        </w:tc>
        <w:tc>
          <w:tcPr>
            <w:tcW w:w="1178"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1 </w:t>
            </w:r>
          </w:p>
        </w:tc>
        <w:tc>
          <w:tcPr>
            <w:tcW w:w="1841"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E49B3" w:rsidRDefault="001E49B3" w:rsidP="009658CB">
            <w:pPr>
              <w:spacing w:after="0"/>
              <w:ind w:left="135"/>
            </w:pPr>
          </w:p>
        </w:tc>
        <w:tc>
          <w:tcPr>
            <w:tcW w:w="2861" w:type="dxa"/>
            <w:tcMar>
              <w:top w:w="50" w:type="dxa"/>
              <w:left w:w="100" w:type="dxa"/>
            </w:tcMar>
            <w:vAlign w:val="center"/>
          </w:tcPr>
          <w:p w:rsidR="001E49B3" w:rsidRPr="00A064F2" w:rsidRDefault="001E49B3">
            <w:pPr>
              <w:spacing w:after="0"/>
              <w:ind w:left="135"/>
              <w:rPr>
                <w:lang w:val="ru-RU"/>
              </w:rPr>
            </w:pPr>
          </w:p>
        </w:tc>
      </w:tr>
      <w:tr w:rsidR="001E49B3" w:rsidRPr="0080754F" w:rsidTr="001E49B3">
        <w:trPr>
          <w:trHeight w:val="144"/>
          <w:tblCellSpacing w:w="20" w:type="nil"/>
        </w:trPr>
        <w:tc>
          <w:tcPr>
            <w:tcW w:w="917" w:type="dxa"/>
            <w:tcMar>
              <w:top w:w="50" w:type="dxa"/>
              <w:left w:w="100" w:type="dxa"/>
            </w:tcMar>
            <w:vAlign w:val="center"/>
          </w:tcPr>
          <w:p w:rsidR="001E49B3" w:rsidRPr="00A064F2" w:rsidRDefault="001E49B3">
            <w:pPr>
              <w:spacing w:after="0"/>
              <w:rPr>
                <w:lang w:val="ru-RU"/>
              </w:rPr>
            </w:pPr>
            <w:r w:rsidRPr="00A064F2">
              <w:rPr>
                <w:rFonts w:ascii="Times New Roman" w:hAnsi="Times New Roman"/>
                <w:color w:val="000000"/>
                <w:sz w:val="24"/>
                <w:lang w:val="ru-RU"/>
              </w:rPr>
              <w:t>30</w:t>
            </w:r>
          </w:p>
        </w:tc>
        <w:tc>
          <w:tcPr>
            <w:tcW w:w="3986" w:type="dxa"/>
            <w:tcMar>
              <w:top w:w="50" w:type="dxa"/>
              <w:left w:w="100" w:type="dxa"/>
            </w:tcMar>
            <w:vAlign w:val="center"/>
          </w:tcPr>
          <w:p w:rsidR="001E49B3" w:rsidRPr="00C871BE" w:rsidRDefault="001E49B3">
            <w:pPr>
              <w:spacing w:after="0"/>
              <w:ind w:left="135"/>
              <w:rPr>
                <w:lang w:val="ru-RU"/>
              </w:rPr>
            </w:pPr>
            <w:r w:rsidRPr="00C871BE">
              <w:rPr>
                <w:rFonts w:ascii="Times New Roman" w:hAnsi="Times New Roman"/>
                <w:color w:val="000000"/>
                <w:sz w:val="24"/>
                <w:lang w:val="ru-RU"/>
              </w:rPr>
              <w:t xml:space="preserve">Биосфера — глобальная </w:t>
            </w:r>
            <w:r w:rsidRPr="00C871BE">
              <w:rPr>
                <w:rFonts w:ascii="Times New Roman" w:hAnsi="Times New Roman"/>
                <w:color w:val="000000"/>
                <w:sz w:val="24"/>
                <w:lang w:val="ru-RU"/>
              </w:rPr>
              <w:lastRenderedPageBreak/>
              <w:t>экосистема Земли</w:t>
            </w:r>
            <w:r>
              <w:rPr>
                <w:rFonts w:ascii="Times New Roman" w:hAnsi="Times New Roman"/>
                <w:color w:val="000000"/>
                <w:sz w:val="24"/>
                <w:lang w:val="ru-RU"/>
              </w:rPr>
              <w:t xml:space="preserve"> п.92</w:t>
            </w:r>
          </w:p>
        </w:tc>
        <w:tc>
          <w:tcPr>
            <w:tcW w:w="1178" w:type="dxa"/>
            <w:tcMar>
              <w:top w:w="50" w:type="dxa"/>
              <w:left w:w="100" w:type="dxa"/>
            </w:tcMar>
            <w:vAlign w:val="center"/>
          </w:tcPr>
          <w:p w:rsidR="001E49B3" w:rsidRPr="00A064F2" w:rsidRDefault="001E49B3">
            <w:pPr>
              <w:spacing w:after="0"/>
              <w:ind w:left="135"/>
              <w:jc w:val="center"/>
              <w:rPr>
                <w:lang w:val="ru-RU"/>
              </w:rPr>
            </w:pPr>
            <w:r w:rsidRPr="00C871BE">
              <w:rPr>
                <w:rFonts w:ascii="Times New Roman" w:hAnsi="Times New Roman"/>
                <w:color w:val="000000"/>
                <w:sz w:val="24"/>
                <w:lang w:val="ru-RU"/>
              </w:rPr>
              <w:lastRenderedPageBreak/>
              <w:t xml:space="preserve"> </w:t>
            </w:r>
            <w:r w:rsidRPr="00A064F2">
              <w:rPr>
                <w:rFonts w:ascii="Times New Roman" w:hAnsi="Times New Roman"/>
                <w:color w:val="000000"/>
                <w:sz w:val="24"/>
                <w:lang w:val="ru-RU"/>
              </w:rPr>
              <w:t xml:space="preserve">1 </w:t>
            </w:r>
          </w:p>
        </w:tc>
        <w:tc>
          <w:tcPr>
            <w:tcW w:w="1841"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E49B3" w:rsidRDefault="001E49B3" w:rsidP="009658CB">
            <w:pPr>
              <w:spacing w:after="0"/>
              <w:ind w:left="135"/>
            </w:pPr>
          </w:p>
        </w:tc>
        <w:tc>
          <w:tcPr>
            <w:tcW w:w="2861" w:type="dxa"/>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r>
                <w:rPr>
                  <w:rFonts w:ascii="Times New Roman" w:hAnsi="Times New Roman"/>
                  <w:color w:val="0000FF"/>
                  <w:u w:val="single"/>
                </w:rPr>
                <w:t>ebb</w:t>
              </w:r>
              <w:r w:rsidRPr="003A0E3D">
                <w:rPr>
                  <w:rFonts w:ascii="Times New Roman" w:hAnsi="Times New Roman"/>
                  <w:color w:val="0000FF"/>
                  <w:u w:val="single"/>
                  <w:lang w:val="ru-RU"/>
                </w:rPr>
                <w:t>5</w:t>
              </w:r>
              <w:r>
                <w:rPr>
                  <w:rFonts w:ascii="Times New Roman" w:hAnsi="Times New Roman"/>
                  <w:color w:val="0000FF"/>
                  <w:u w:val="single"/>
                </w:rPr>
                <w:t>e</w:t>
              </w:r>
            </w:hyperlink>
          </w:p>
        </w:tc>
      </w:tr>
      <w:tr w:rsidR="001E49B3" w:rsidRPr="0080754F" w:rsidTr="001E49B3">
        <w:trPr>
          <w:trHeight w:val="144"/>
          <w:tblCellSpacing w:w="20" w:type="nil"/>
        </w:trPr>
        <w:tc>
          <w:tcPr>
            <w:tcW w:w="917" w:type="dxa"/>
            <w:tcMar>
              <w:top w:w="50" w:type="dxa"/>
              <w:left w:w="100" w:type="dxa"/>
            </w:tcMar>
            <w:vAlign w:val="center"/>
          </w:tcPr>
          <w:p w:rsidR="001E49B3" w:rsidRPr="00A064F2" w:rsidRDefault="001E49B3">
            <w:pPr>
              <w:spacing w:after="0"/>
              <w:rPr>
                <w:lang w:val="ru-RU"/>
              </w:rPr>
            </w:pPr>
            <w:r w:rsidRPr="00A064F2">
              <w:rPr>
                <w:rFonts w:ascii="Times New Roman" w:hAnsi="Times New Roman"/>
                <w:color w:val="000000"/>
                <w:sz w:val="24"/>
                <w:lang w:val="ru-RU"/>
              </w:rPr>
              <w:lastRenderedPageBreak/>
              <w:t>31</w:t>
            </w:r>
          </w:p>
        </w:tc>
        <w:tc>
          <w:tcPr>
            <w:tcW w:w="3986" w:type="dxa"/>
            <w:tcMar>
              <w:top w:w="50" w:type="dxa"/>
              <w:left w:w="100" w:type="dxa"/>
            </w:tcMar>
            <w:vAlign w:val="center"/>
          </w:tcPr>
          <w:p w:rsidR="001E49B3" w:rsidRPr="008D37F2" w:rsidRDefault="001E49B3">
            <w:pPr>
              <w:spacing w:after="0"/>
              <w:ind w:left="135"/>
              <w:rPr>
                <w:lang w:val="ru-RU"/>
              </w:rPr>
            </w:pPr>
            <w:r w:rsidRPr="00A064F2">
              <w:rPr>
                <w:rFonts w:ascii="Times New Roman" w:hAnsi="Times New Roman"/>
                <w:color w:val="000000"/>
                <w:sz w:val="24"/>
                <w:lang w:val="ru-RU"/>
              </w:rPr>
              <w:t>Закономерности существования б</w:t>
            </w:r>
            <w:proofErr w:type="spellStart"/>
            <w:r>
              <w:rPr>
                <w:rFonts w:ascii="Times New Roman" w:hAnsi="Times New Roman"/>
                <w:color w:val="000000"/>
                <w:sz w:val="24"/>
              </w:rPr>
              <w:t>иосферы</w:t>
            </w:r>
            <w:proofErr w:type="spellEnd"/>
            <w:r>
              <w:rPr>
                <w:rFonts w:ascii="Times New Roman" w:hAnsi="Times New Roman"/>
                <w:color w:val="000000"/>
                <w:sz w:val="24"/>
                <w:lang w:val="ru-RU"/>
              </w:rPr>
              <w:t xml:space="preserve"> п.92</w:t>
            </w:r>
          </w:p>
        </w:tc>
        <w:tc>
          <w:tcPr>
            <w:tcW w:w="1178"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E49B3" w:rsidRPr="00A064F2" w:rsidRDefault="001E49B3" w:rsidP="009658CB">
            <w:pPr>
              <w:spacing w:after="0"/>
              <w:ind w:left="135"/>
              <w:rPr>
                <w:lang w:val="ru-RU"/>
              </w:rPr>
            </w:pPr>
          </w:p>
        </w:tc>
        <w:tc>
          <w:tcPr>
            <w:tcW w:w="2861" w:type="dxa"/>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3A0E3D">
                <w:rPr>
                  <w:rFonts w:ascii="Times New Roman" w:hAnsi="Times New Roman"/>
                  <w:color w:val="0000FF"/>
                  <w:u w:val="single"/>
                  <w:lang w:val="ru-RU"/>
                </w:rPr>
                <w:t>16</w:t>
              </w:r>
            </w:hyperlink>
          </w:p>
        </w:tc>
      </w:tr>
      <w:tr w:rsidR="001E49B3" w:rsidRPr="00A064F2" w:rsidTr="001E49B3">
        <w:trPr>
          <w:trHeight w:val="144"/>
          <w:tblCellSpacing w:w="20" w:type="nil"/>
        </w:trPr>
        <w:tc>
          <w:tcPr>
            <w:tcW w:w="917" w:type="dxa"/>
            <w:tcMar>
              <w:top w:w="50" w:type="dxa"/>
              <w:left w:w="100" w:type="dxa"/>
            </w:tcMar>
            <w:vAlign w:val="center"/>
          </w:tcPr>
          <w:p w:rsidR="001E49B3" w:rsidRPr="00A064F2" w:rsidRDefault="001E49B3">
            <w:pPr>
              <w:spacing w:after="0"/>
              <w:rPr>
                <w:lang w:val="ru-RU"/>
              </w:rPr>
            </w:pPr>
            <w:r w:rsidRPr="00A064F2">
              <w:rPr>
                <w:rFonts w:ascii="Times New Roman" w:hAnsi="Times New Roman"/>
                <w:color w:val="000000"/>
                <w:sz w:val="24"/>
                <w:lang w:val="ru-RU"/>
              </w:rPr>
              <w:t>32</w:t>
            </w:r>
          </w:p>
        </w:tc>
        <w:tc>
          <w:tcPr>
            <w:tcW w:w="3986" w:type="dxa"/>
            <w:tcMar>
              <w:top w:w="50" w:type="dxa"/>
              <w:left w:w="100" w:type="dxa"/>
            </w:tcMar>
            <w:vAlign w:val="center"/>
          </w:tcPr>
          <w:p w:rsidR="001E49B3" w:rsidRPr="00A064F2" w:rsidRDefault="001E49B3">
            <w:pPr>
              <w:spacing w:after="0"/>
              <w:ind w:left="135"/>
              <w:rPr>
                <w:lang w:val="ru-RU"/>
              </w:rPr>
            </w:pPr>
            <w:r w:rsidRPr="00A064F2">
              <w:rPr>
                <w:rFonts w:ascii="Times New Roman" w:hAnsi="Times New Roman"/>
                <w:color w:val="000000"/>
                <w:sz w:val="24"/>
                <w:lang w:val="ru-RU"/>
              </w:rPr>
              <w:t>Человечество в биосфере Земли</w:t>
            </w:r>
            <w:r>
              <w:rPr>
                <w:rFonts w:ascii="Times New Roman" w:hAnsi="Times New Roman"/>
                <w:color w:val="000000"/>
                <w:sz w:val="24"/>
                <w:lang w:val="ru-RU"/>
              </w:rPr>
              <w:t xml:space="preserve"> п.93</w:t>
            </w:r>
          </w:p>
        </w:tc>
        <w:tc>
          <w:tcPr>
            <w:tcW w:w="1178" w:type="dxa"/>
            <w:tcMar>
              <w:top w:w="50" w:type="dxa"/>
              <w:left w:w="100" w:type="dxa"/>
            </w:tcMar>
            <w:vAlign w:val="center"/>
          </w:tcPr>
          <w:p w:rsidR="001E49B3" w:rsidRDefault="001E49B3">
            <w:pPr>
              <w:spacing w:after="0"/>
              <w:ind w:left="135"/>
              <w:jc w:val="center"/>
            </w:pPr>
            <w:r w:rsidRPr="00A064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E49B3" w:rsidRPr="00A064F2" w:rsidRDefault="001E49B3">
            <w:pPr>
              <w:spacing w:after="0"/>
              <w:ind w:left="135"/>
              <w:rPr>
                <w:lang w:val="ru-RU"/>
              </w:rPr>
            </w:pPr>
          </w:p>
        </w:tc>
        <w:tc>
          <w:tcPr>
            <w:tcW w:w="2861" w:type="dxa"/>
            <w:tcMar>
              <w:top w:w="50" w:type="dxa"/>
              <w:left w:w="100" w:type="dxa"/>
            </w:tcMar>
            <w:vAlign w:val="center"/>
          </w:tcPr>
          <w:p w:rsidR="001E49B3" w:rsidRPr="00A064F2" w:rsidRDefault="001E49B3">
            <w:pPr>
              <w:spacing w:after="0"/>
              <w:ind w:left="135"/>
              <w:rPr>
                <w:lang w:val="ru-RU"/>
              </w:rPr>
            </w:pPr>
          </w:p>
        </w:tc>
      </w:tr>
      <w:tr w:rsidR="001E49B3" w:rsidRPr="0080754F" w:rsidTr="001E49B3">
        <w:trPr>
          <w:trHeight w:val="144"/>
          <w:tblCellSpacing w:w="20" w:type="nil"/>
        </w:trPr>
        <w:tc>
          <w:tcPr>
            <w:tcW w:w="917" w:type="dxa"/>
            <w:tcMar>
              <w:top w:w="50" w:type="dxa"/>
              <w:left w:w="100" w:type="dxa"/>
            </w:tcMar>
            <w:vAlign w:val="center"/>
          </w:tcPr>
          <w:p w:rsidR="001E49B3" w:rsidRPr="00A064F2" w:rsidRDefault="001E49B3">
            <w:pPr>
              <w:spacing w:after="0"/>
              <w:rPr>
                <w:lang w:val="ru-RU"/>
              </w:rPr>
            </w:pPr>
            <w:r w:rsidRPr="00A064F2">
              <w:rPr>
                <w:rFonts w:ascii="Times New Roman" w:hAnsi="Times New Roman"/>
                <w:color w:val="000000"/>
                <w:sz w:val="24"/>
                <w:lang w:val="ru-RU"/>
              </w:rPr>
              <w:t>33</w:t>
            </w:r>
          </w:p>
        </w:tc>
        <w:tc>
          <w:tcPr>
            <w:tcW w:w="3986" w:type="dxa"/>
            <w:tcMar>
              <w:top w:w="50" w:type="dxa"/>
              <w:left w:w="100" w:type="dxa"/>
            </w:tcMar>
            <w:vAlign w:val="center"/>
          </w:tcPr>
          <w:p w:rsidR="001E49B3" w:rsidRPr="00C871BE" w:rsidRDefault="001E49B3">
            <w:pPr>
              <w:spacing w:after="0"/>
              <w:ind w:left="135"/>
              <w:rPr>
                <w:lang w:val="ru-RU"/>
              </w:rPr>
            </w:pPr>
            <w:r w:rsidRPr="00C871BE">
              <w:rPr>
                <w:rFonts w:ascii="Times New Roman" w:hAnsi="Times New Roman"/>
                <w:color w:val="000000"/>
                <w:sz w:val="24"/>
                <w:lang w:val="ru-RU"/>
              </w:rPr>
              <w:t>Сосуществование природы и человечества</w:t>
            </w:r>
            <w:r>
              <w:rPr>
                <w:rFonts w:ascii="Times New Roman" w:hAnsi="Times New Roman"/>
                <w:color w:val="000000"/>
                <w:sz w:val="24"/>
                <w:lang w:val="ru-RU"/>
              </w:rPr>
              <w:t xml:space="preserve"> п.87</w:t>
            </w:r>
          </w:p>
        </w:tc>
        <w:tc>
          <w:tcPr>
            <w:tcW w:w="1178" w:type="dxa"/>
            <w:tcMar>
              <w:top w:w="50" w:type="dxa"/>
              <w:left w:w="100" w:type="dxa"/>
            </w:tcMar>
            <w:vAlign w:val="center"/>
          </w:tcPr>
          <w:p w:rsidR="001E49B3" w:rsidRPr="00A064F2" w:rsidRDefault="001E49B3">
            <w:pPr>
              <w:spacing w:after="0"/>
              <w:ind w:left="135"/>
              <w:jc w:val="center"/>
              <w:rPr>
                <w:lang w:val="ru-RU"/>
              </w:rPr>
            </w:pPr>
            <w:r w:rsidRPr="00C871BE">
              <w:rPr>
                <w:rFonts w:ascii="Times New Roman" w:hAnsi="Times New Roman"/>
                <w:color w:val="000000"/>
                <w:sz w:val="24"/>
                <w:lang w:val="ru-RU"/>
              </w:rPr>
              <w:t xml:space="preserve"> </w:t>
            </w:r>
            <w:r w:rsidRPr="00A064F2">
              <w:rPr>
                <w:rFonts w:ascii="Times New Roman" w:hAnsi="Times New Roman"/>
                <w:color w:val="000000"/>
                <w:sz w:val="24"/>
                <w:lang w:val="ru-RU"/>
              </w:rPr>
              <w:t xml:space="preserve">1 </w:t>
            </w:r>
          </w:p>
        </w:tc>
        <w:tc>
          <w:tcPr>
            <w:tcW w:w="1841"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347" w:type="dxa"/>
            <w:tcMar>
              <w:top w:w="50" w:type="dxa"/>
              <w:left w:w="100" w:type="dxa"/>
            </w:tcMar>
            <w:vAlign w:val="center"/>
          </w:tcPr>
          <w:p w:rsidR="001E49B3" w:rsidRPr="00A064F2" w:rsidRDefault="001E49B3">
            <w:pPr>
              <w:spacing w:after="0"/>
              <w:ind w:left="135"/>
              <w:rPr>
                <w:lang w:val="ru-RU"/>
              </w:rPr>
            </w:pPr>
          </w:p>
        </w:tc>
        <w:tc>
          <w:tcPr>
            <w:tcW w:w="2861" w:type="dxa"/>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A0E3D">
                <w:rPr>
                  <w:rFonts w:ascii="Times New Roman" w:hAnsi="Times New Roman"/>
                  <w:color w:val="0000FF"/>
                  <w:u w:val="single"/>
                  <w:lang w:val="ru-RU"/>
                </w:rPr>
                <w:t>://</w:t>
              </w:r>
              <w:r>
                <w:rPr>
                  <w:rFonts w:ascii="Times New Roman" w:hAnsi="Times New Roman"/>
                  <w:color w:val="0000FF"/>
                  <w:u w:val="single"/>
                </w:rPr>
                <w:t>m</w:t>
              </w:r>
              <w:r w:rsidRPr="003A0E3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A0E3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A0E3D">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3A0E3D">
                <w:rPr>
                  <w:rFonts w:ascii="Times New Roman" w:hAnsi="Times New Roman"/>
                  <w:color w:val="0000FF"/>
                  <w:u w:val="single"/>
                  <w:lang w:val="ru-RU"/>
                </w:rPr>
                <w:t>1</w:t>
              </w:r>
              <w:r>
                <w:rPr>
                  <w:rFonts w:ascii="Times New Roman" w:hAnsi="Times New Roman"/>
                  <w:color w:val="0000FF"/>
                  <w:u w:val="single"/>
                </w:rPr>
                <w:t>e</w:t>
              </w:r>
            </w:hyperlink>
          </w:p>
        </w:tc>
      </w:tr>
      <w:tr w:rsidR="001E49B3" w:rsidRPr="00A064F2" w:rsidTr="001E49B3">
        <w:trPr>
          <w:trHeight w:val="144"/>
          <w:tblCellSpacing w:w="20" w:type="nil"/>
        </w:trPr>
        <w:tc>
          <w:tcPr>
            <w:tcW w:w="917" w:type="dxa"/>
            <w:tcMar>
              <w:top w:w="50" w:type="dxa"/>
              <w:left w:w="100" w:type="dxa"/>
            </w:tcMar>
            <w:vAlign w:val="center"/>
          </w:tcPr>
          <w:p w:rsidR="001E49B3" w:rsidRDefault="001E49B3">
            <w:pPr>
              <w:spacing w:after="0"/>
            </w:pPr>
            <w:r>
              <w:rPr>
                <w:rFonts w:ascii="Times New Roman" w:hAnsi="Times New Roman"/>
                <w:color w:val="000000"/>
                <w:sz w:val="24"/>
              </w:rPr>
              <w:t>34</w:t>
            </w:r>
          </w:p>
        </w:tc>
        <w:tc>
          <w:tcPr>
            <w:tcW w:w="3986" w:type="dxa"/>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Резервный урок. Обобщение темы «Сообщества и экологические системы»</w:t>
            </w:r>
          </w:p>
        </w:tc>
        <w:tc>
          <w:tcPr>
            <w:tcW w:w="1178" w:type="dxa"/>
            <w:tcMar>
              <w:top w:w="50" w:type="dxa"/>
              <w:left w:w="100" w:type="dxa"/>
            </w:tcMar>
            <w:vAlign w:val="center"/>
          </w:tcPr>
          <w:p w:rsidR="001E49B3" w:rsidRDefault="001E49B3">
            <w:pPr>
              <w:spacing w:after="0"/>
              <w:ind w:left="135"/>
              <w:jc w:val="center"/>
            </w:pPr>
            <w:r w:rsidRPr="003A0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49B3" w:rsidRDefault="001E49B3">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1E49B3" w:rsidRPr="00A064F2" w:rsidRDefault="001E49B3">
            <w:pPr>
              <w:spacing w:after="0"/>
              <w:ind w:left="135"/>
              <w:rPr>
                <w:lang w:val="ru-RU"/>
              </w:rPr>
            </w:pPr>
          </w:p>
        </w:tc>
        <w:tc>
          <w:tcPr>
            <w:tcW w:w="2861" w:type="dxa"/>
            <w:tcMar>
              <w:top w:w="50" w:type="dxa"/>
              <w:left w:w="100" w:type="dxa"/>
            </w:tcMar>
            <w:vAlign w:val="center"/>
          </w:tcPr>
          <w:p w:rsidR="001E49B3" w:rsidRPr="00A064F2" w:rsidRDefault="001E49B3">
            <w:pPr>
              <w:spacing w:after="0"/>
              <w:ind w:left="135"/>
              <w:rPr>
                <w:lang w:val="ru-RU"/>
              </w:rPr>
            </w:pPr>
          </w:p>
        </w:tc>
      </w:tr>
      <w:tr w:rsidR="001E49B3" w:rsidRPr="00A064F2" w:rsidTr="001E49B3">
        <w:trPr>
          <w:trHeight w:val="144"/>
          <w:tblCellSpacing w:w="20" w:type="nil"/>
        </w:trPr>
        <w:tc>
          <w:tcPr>
            <w:tcW w:w="0" w:type="auto"/>
            <w:gridSpan w:val="2"/>
            <w:tcMar>
              <w:top w:w="50" w:type="dxa"/>
              <w:left w:w="100" w:type="dxa"/>
            </w:tcMar>
            <w:vAlign w:val="center"/>
          </w:tcPr>
          <w:p w:rsidR="001E49B3" w:rsidRPr="003A0E3D" w:rsidRDefault="001E49B3">
            <w:pPr>
              <w:spacing w:after="0"/>
              <w:ind w:left="135"/>
              <w:rPr>
                <w:lang w:val="ru-RU"/>
              </w:rPr>
            </w:pPr>
            <w:r w:rsidRPr="003A0E3D">
              <w:rPr>
                <w:rFonts w:ascii="Times New Roman" w:hAnsi="Times New Roman"/>
                <w:color w:val="000000"/>
                <w:sz w:val="24"/>
                <w:lang w:val="ru-RU"/>
              </w:rPr>
              <w:t>ОБЩЕЕ КОЛИЧЕСТВО ЧАСОВ ПО ПРОГРАММЕ</w:t>
            </w:r>
          </w:p>
        </w:tc>
        <w:tc>
          <w:tcPr>
            <w:tcW w:w="1178" w:type="dxa"/>
            <w:tcMar>
              <w:top w:w="50" w:type="dxa"/>
              <w:left w:w="100" w:type="dxa"/>
            </w:tcMar>
            <w:vAlign w:val="center"/>
          </w:tcPr>
          <w:p w:rsidR="001E49B3" w:rsidRPr="00A064F2" w:rsidRDefault="001E49B3">
            <w:pPr>
              <w:spacing w:after="0"/>
              <w:ind w:left="135"/>
              <w:jc w:val="center"/>
              <w:rPr>
                <w:lang w:val="ru-RU"/>
              </w:rPr>
            </w:pPr>
            <w:r w:rsidRPr="003A0E3D">
              <w:rPr>
                <w:rFonts w:ascii="Times New Roman" w:hAnsi="Times New Roman"/>
                <w:color w:val="000000"/>
                <w:sz w:val="24"/>
                <w:lang w:val="ru-RU"/>
              </w:rPr>
              <w:t xml:space="preserve"> </w:t>
            </w:r>
            <w:r w:rsidRPr="00A064F2">
              <w:rPr>
                <w:rFonts w:ascii="Times New Roman" w:hAnsi="Times New Roman"/>
                <w:color w:val="000000"/>
                <w:sz w:val="24"/>
                <w:lang w:val="ru-RU"/>
              </w:rPr>
              <w:t xml:space="preserve">34 </w:t>
            </w:r>
          </w:p>
        </w:tc>
        <w:tc>
          <w:tcPr>
            <w:tcW w:w="1841"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0 </w:t>
            </w:r>
          </w:p>
        </w:tc>
        <w:tc>
          <w:tcPr>
            <w:tcW w:w="1910" w:type="dxa"/>
            <w:tcMar>
              <w:top w:w="50" w:type="dxa"/>
              <w:left w:w="100" w:type="dxa"/>
            </w:tcMar>
            <w:vAlign w:val="center"/>
          </w:tcPr>
          <w:p w:rsidR="001E49B3" w:rsidRPr="00A064F2" w:rsidRDefault="001E49B3">
            <w:pPr>
              <w:spacing w:after="0"/>
              <w:ind w:left="135"/>
              <w:jc w:val="center"/>
              <w:rPr>
                <w:lang w:val="ru-RU"/>
              </w:rPr>
            </w:pPr>
            <w:r w:rsidRPr="00A064F2">
              <w:rPr>
                <w:rFonts w:ascii="Times New Roman" w:hAnsi="Times New Roman"/>
                <w:color w:val="000000"/>
                <w:sz w:val="24"/>
                <w:lang w:val="ru-RU"/>
              </w:rPr>
              <w:t xml:space="preserve"> 2.5 </w:t>
            </w:r>
          </w:p>
        </w:tc>
        <w:tc>
          <w:tcPr>
            <w:tcW w:w="0" w:type="auto"/>
            <w:gridSpan w:val="2"/>
            <w:tcMar>
              <w:top w:w="50" w:type="dxa"/>
              <w:left w:w="100" w:type="dxa"/>
            </w:tcMar>
            <w:vAlign w:val="center"/>
          </w:tcPr>
          <w:p w:rsidR="001E49B3" w:rsidRPr="00A064F2" w:rsidRDefault="001E49B3">
            <w:pPr>
              <w:rPr>
                <w:lang w:val="ru-RU"/>
              </w:rPr>
            </w:pPr>
          </w:p>
        </w:tc>
      </w:tr>
    </w:tbl>
    <w:p w:rsidR="001A46B2" w:rsidRPr="003A0E3D" w:rsidRDefault="001A46B2">
      <w:pPr>
        <w:rPr>
          <w:lang w:val="ru-RU"/>
        </w:rPr>
        <w:sectPr w:rsidR="001A46B2" w:rsidRPr="003A0E3D">
          <w:pgSz w:w="16383" w:h="11906" w:orient="landscape"/>
          <w:pgMar w:top="1134" w:right="850" w:bottom="1134" w:left="1701" w:header="720" w:footer="720" w:gutter="0"/>
          <w:cols w:space="720"/>
        </w:sectPr>
      </w:pPr>
    </w:p>
    <w:p w:rsidR="001A46B2" w:rsidRPr="003A0E3D" w:rsidRDefault="003A0E3D">
      <w:pPr>
        <w:spacing w:after="0"/>
        <w:ind w:left="120"/>
        <w:rPr>
          <w:lang w:val="ru-RU"/>
        </w:rPr>
      </w:pPr>
      <w:bookmarkStart w:id="13" w:name="block-35351242"/>
      <w:bookmarkEnd w:id="12"/>
      <w:r w:rsidRPr="003A0E3D">
        <w:rPr>
          <w:rFonts w:ascii="Times New Roman" w:hAnsi="Times New Roman"/>
          <w:b/>
          <w:color w:val="000000"/>
          <w:sz w:val="28"/>
          <w:lang w:val="ru-RU"/>
        </w:rPr>
        <w:lastRenderedPageBreak/>
        <w:t>УЧЕБНО-МЕТОДИЧЕСКОЕ ОБЕСПЕЧЕНИЕ ОБРАЗОВАТЕЛЬНОГО ПРОЦЕССА</w:t>
      </w:r>
    </w:p>
    <w:p w:rsidR="001A46B2" w:rsidRPr="003A0E3D" w:rsidRDefault="003A0E3D">
      <w:pPr>
        <w:spacing w:after="0" w:line="480" w:lineRule="auto"/>
        <w:ind w:left="120"/>
        <w:rPr>
          <w:lang w:val="ru-RU"/>
        </w:rPr>
      </w:pPr>
      <w:r w:rsidRPr="003A0E3D">
        <w:rPr>
          <w:rFonts w:ascii="Times New Roman" w:hAnsi="Times New Roman"/>
          <w:b/>
          <w:color w:val="000000"/>
          <w:sz w:val="28"/>
          <w:lang w:val="ru-RU"/>
        </w:rPr>
        <w:t>ОБЯЗАТЕЛЬНЫЕ УЧЕБНЫЕ МАТЕРИАЛЫ ДЛЯ УЧЕНИКА</w:t>
      </w:r>
    </w:p>
    <w:p w:rsidR="003A0E3D" w:rsidRPr="003A0E3D" w:rsidRDefault="003A0E3D" w:rsidP="003A0E3D">
      <w:pPr>
        <w:pStyle w:val="ae"/>
        <w:spacing w:before="0" w:beforeAutospacing="0" w:after="0" w:afterAutospacing="0" w:line="360" w:lineRule="auto"/>
        <w:rPr>
          <w:color w:val="333333"/>
          <w:sz w:val="28"/>
          <w:szCs w:val="28"/>
        </w:rPr>
      </w:pPr>
      <w:r>
        <w:rPr>
          <w:rStyle w:val="placeholder"/>
          <w:color w:val="333333"/>
        </w:rPr>
        <w:t xml:space="preserve">• </w:t>
      </w:r>
      <w:r w:rsidRPr="003A0E3D">
        <w:rPr>
          <w:rStyle w:val="placeholder"/>
          <w:color w:val="333333"/>
          <w:sz w:val="28"/>
          <w:szCs w:val="28"/>
        </w:rPr>
        <w:t>Биология, 10 класс/ Пасечник В.В., Каменский А.А., Рубцов А.М. и др.; Под редакцией Пасечника В.В. Акционерное общество «Издательство «Просвещение»</w:t>
      </w:r>
      <w:r w:rsidRPr="003A0E3D">
        <w:rPr>
          <w:color w:val="333333"/>
          <w:sz w:val="28"/>
          <w:szCs w:val="28"/>
        </w:rPr>
        <w:br/>
      </w:r>
      <w:r w:rsidRPr="003A0E3D">
        <w:rPr>
          <w:rStyle w:val="placeholder"/>
          <w:color w:val="333333"/>
          <w:sz w:val="28"/>
          <w:szCs w:val="28"/>
        </w:rPr>
        <w:t>• Биология, 11 класс/ Пасечник В.В., Каменский А.А., Рубцов А.М. и др.; Под редакцией Пасечника В.В. Акционерное общество «Издательство «Просвещение»</w:t>
      </w:r>
      <w:r w:rsidRPr="003A0E3D">
        <w:rPr>
          <w:rStyle w:val="placeholder-mask"/>
          <w:rFonts w:eastAsiaTheme="majorEastAsia"/>
          <w:color w:val="333333"/>
          <w:sz w:val="28"/>
          <w:szCs w:val="28"/>
        </w:rPr>
        <w:t>‌</w:t>
      </w:r>
      <w:r w:rsidRPr="003A0E3D">
        <w:rPr>
          <w:color w:val="333333"/>
          <w:sz w:val="28"/>
          <w:szCs w:val="28"/>
        </w:rPr>
        <w:t>​</w:t>
      </w:r>
    </w:p>
    <w:p w:rsidR="003A0E3D" w:rsidRPr="003A0E3D" w:rsidRDefault="003A0E3D" w:rsidP="003A0E3D">
      <w:pPr>
        <w:pStyle w:val="ae"/>
        <w:spacing w:before="0" w:beforeAutospacing="0" w:after="0" w:afterAutospacing="0" w:line="360" w:lineRule="auto"/>
        <w:rPr>
          <w:color w:val="333333"/>
          <w:sz w:val="28"/>
          <w:szCs w:val="28"/>
        </w:rPr>
      </w:pPr>
      <w:r w:rsidRPr="003A0E3D">
        <w:rPr>
          <w:color w:val="333333"/>
          <w:sz w:val="28"/>
          <w:szCs w:val="28"/>
        </w:rPr>
        <w:t>​</w:t>
      </w:r>
    </w:p>
    <w:p w:rsidR="001A46B2" w:rsidRPr="003A0E3D" w:rsidRDefault="001A46B2" w:rsidP="003A0E3D">
      <w:pPr>
        <w:spacing w:after="0" w:line="480" w:lineRule="auto"/>
        <w:rPr>
          <w:lang w:val="ru-RU"/>
        </w:rPr>
      </w:pPr>
    </w:p>
    <w:p w:rsidR="001A46B2" w:rsidRPr="003A0E3D" w:rsidRDefault="001A46B2">
      <w:pPr>
        <w:spacing w:after="0"/>
        <w:ind w:left="120"/>
        <w:rPr>
          <w:lang w:val="ru-RU"/>
        </w:rPr>
      </w:pPr>
    </w:p>
    <w:bookmarkEnd w:id="13"/>
    <w:p w:rsidR="009A7CB1" w:rsidRPr="003A0E3D" w:rsidRDefault="009A7CB1">
      <w:pPr>
        <w:rPr>
          <w:lang w:val="ru-RU"/>
        </w:rPr>
      </w:pPr>
    </w:p>
    <w:sectPr w:rsidR="009A7CB1" w:rsidRPr="003A0E3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A46B2"/>
    <w:rsid w:val="00060875"/>
    <w:rsid w:val="000B6BF6"/>
    <w:rsid w:val="001A46B2"/>
    <w:rsid w:val="001D7150"/>
    <w:rsid w:val="001E49B3"/>
    <w:rsid w:val="002B3C05"/>
    <w:rsid w:val="002D0AD7"/>
    <w:rsid w:val="002D2572"/>
    <w:rsid w:val="003A0E3D"/>
    <w:rsid w:val="00585642"/>
    <w:rsid w:val="00683FA4"/>
    <w:rsid w:val="006A7024"/>
    <w:rsid w:val="007F5114"/>
    <w:rsid w:val="0080754F"/>
    <w:rsid w:val="008D37F2"/>
    <w:rsid w:val="009172CF"/>
    <w:rsid w:val="00975023"/>
    <w:rsid w:val="009A7CB1"/>
    <w:rsid w:val="009C5FB9"/>
    <w:rsid w:val="00A064F2"/>
    <w:rsid w:val="00A22301"/>
    <w:rsid w:val="00A31B91"/>
    <w:rsid w:val="00AE1E14"/>
    <w:rsid w:val="00B06D21"/>
    <w:rsid w:val="00C871BE"/>
    <w:rsid w:val="00CF58A7"/>
    <w:rsid w:val="00D31E02"/>
    <w:rsid w:val="00DB63EC"/>
    <w:rsid w:val="00E82D9F"/>
    <w:rsid w:val="00F80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A166FC-8FB9-433D-92F9-AC1EBD88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3A0E3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laceholder">
    <w:name w:val="placeholder"/>
    <w:basedOn w:val="a0"/>
    <w:rsid w:val="003A0E3D"/>
  </w:style>
  <w:style w:type="character" w:customStyle="1" w:styleId="placeholder-mask">
    <w:name w:val="placeholder-mask"/>
    <w:basedOn w:val="a0"/>
    <w:rsid w:val="003A0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989195">
      <w:bodyDiv w:val="1"/>
      <w:marLeft w:val="0"/>
      <w:marRight w:val="0"/>
      <w:marTop w:val="0"/>
      <w:marBottom w:val="0"/>
      <w:divBdr>
        <w:top w:val="none" w:sz="0" w:space="0" w:color="auto"/>
        <w:left w:val="none" w:sz="0" w:space="0" w:color="auto"/>
        <w:bottom w:val="none" w:sz="0" w:space="0" w:color="auto"/>
        <w:right w:val="none" w:sz="0" w:space="0" w:color="auto"/>
      </w:divBdr>
      <w:divsChild>
        <w:div w:id="1192648041">
          <w:marLeft w:val="0"/>
          <w:marRight w:val="0"/>
          <w:marTop w:val="0"/>
          <w:marBottom w:val="0"/>
          <w:divBdr>
            <w:top w:val="none" w:sz="0" w:space="0" w:color="auto"/>
            <w:left w:val="none" w:sz="0" w:space="0" w:color="auto"/>
            <w:bottom w:val="none" w:sz="0" w:space="0" w:color="auto"/>
            <w:right w:val="none" w:sz="0" w:space="0" w:color="auto"/>
          </w:divBdr>
          <w:divsChild>
            <w:div w:id="1898199573">
              <w:marLeft w:val="0"/>
              <w:marRight w:val="0"/>
              <w:marTop w:val="0"/>
              <w:marBottom w:val="0"/>
              <w:divBdr>
                <w:top w:val="none" w:sz="0" w:space="0" w:color="auto"/>
                <w:left w:val="none" w:sz="0" w:space="0" w:color="auto"/>
                <w:bottom w:val="single" w:sz="4" w:space="0" w:color="000000"/>
                <w:right w:val="none" w:sz="0" w:space="0" w:color="auto"/>
              </w:divBdr>
            </w:div>
          </w:divsChild>
        </w:div>
        <w:div w:id="1510756126">
          <w:marLeft w:val="0"/>
          <w:marRight w:val="0"/>
          <w:marTop w:val="0"/>
          <w:marBottom w:val="0"/>
          <w:divBdr>
            <w:top w:val="none" w:sz="0" w:space="0" w:color="auto"/>
            <w:left w:val="none" w:sz="0" w:space="0" w:color="auto"/>
            <w:bottom w:val="none" w:sz="0" w:space="0" w:color="auto"/>
            <w:right w:val="none" w:sz="0" w:space="0" w:color="auto"/>
          </w:divBdr>
          <w:divsChild>
            <w:div w:id="266548420">
              <w:marLeft w:val="0"/>
              <w:marRight w:val="0"/>
              <w:marTop w:val="0"/>
              <w:marBottom w:val="0"/>
              <w:divBdr>
                <w:top w:val="none" w:sz="0" w:space="0" w:color="auto"/>
                <w:left w:val="none" w:sz="0" w:space="0" w:color="auto"/>
                <w:bottom w:val="none" w:sz="0" w:space="0" w:color="auto"/>
                <w:right w:val="none" w:sz="0" w:space="0" w:color="auto"/>
              </w:divBdr>
              <w:divsChild>
                <w:div w:id="968558937">
                  <w:marLeft w:val="0"/>
                  <w:marRight w:val="0"/>
                  <w:marTop w:val="0"/>
                  <w:marBottom w:val="0"/>
                  <w:divBdr>
                    <w:top w:val="none" w:sz="0" w:space="0" w:color="auto"/>
                    <w:left w:val="none" w:sz="0" w:space="0" w:color="auto"/>
                    <w:bottom w:val="none" w:sz="0" w:space="0" w:color="auto"/>
                    <w:right w:val="none" w:sz="0" w:space="0" w:color="auto"/>
                  </w:divBdr>
                </w:div>
                <w:div w:id="1365978516">
                  <w:marLeft w:val="0"/>
                  <w:marRight w:val="0"/>
                  <w:marTop w:val="0"/>
                  <w:marBottom w:val="0"/>
                  <w:divBdr>
                    <w:top w:val="none" w:sz="0" w:space="0" w:color="auto"/>
                    <w:left w:val="none" w:sz="0" w:space="0" w:color="auto"/>
                    <w:bottom w:val="none" w:sz="0" w:space="0" w:color="auto"/>
                    <w:right w:val="none" w:sz="0" w:space="0" w:color="auto"/>
                  </w:divBdr>
                  <w:divsChild>
                    <w:div w:id="1004091426">
                      <w:marLeft w:val="0"/>
                      <w:marRight w:val="0"/>
                      <w:marTop w:val="0"/>
                      <w:marBottom w:val="0"/>
                      <w:divBdr>
                        <w:top w:val="none" w:sz="0" w:space="0" w:color="auto"/>
                        <w:left w:val="none" w:sz="0" w:space="0" w:color="auto"/>
                        <w:bottom w:val="none" w:sz="0" w:space="0" w:color="auto"/>
                        <w:right w:val="none" w:sz="0" w:space="0" w:color="auto"/>
                      </w:divBdr>
                      <w:divsChild>
                        <w:div w:id="1976518746">
                          <w:marLeft w:val="0"/>
                          <w:marRight w:val="0"/>
                          <w:marTop w:val="0"/>
                          <w:marBottom w:val="0"/>
                          <w:divBdr>
                            <w:top w:val="none" w:sz="0" w:space="0" w:color="auto"/>
                            <w:left w:val="none" w:sz="0" w:space="0" w:color="auto"/>
                            <w:bottom w:val="none" w:sz="0" w:space="0" w:color="auto"/>
                            <w:right w:val="none" w:sz="0" w:space="0" w:color="auto"/>
                          </w:divBdr>
                        </w:div>
                      </w:divsChild>
                    </w:div>
                    <w:div w:id="1098722043">
                      <w:marLeft w:val="0"/>
                      <w:marRight w:val="0"/>
                      <w:marTop w:val="0"/>
                      <w:marBottom w:val="0"/>
                      <w:divBdr>
                        <w:top w:val="none" w:sz="0" w:space="0" w:color="auto"/>
                        <w:left w:val="none" w:sz="0" w:space="0" w:color="auto"/>
                        <w:bottom w:val="none" w:sz="0" w:space="0" w:color="auto"/>
                        <w:right w:val="none" w:sz="0" w:space="0" w:color="auto"/>
                      </w:divBdr>
                      <w:divsChild>
                        <w:div w:id="384597710">
                          <w:marLeft w:val="0"/>
                          <w:marRight w:val="0"/>
                          <w:marTop w:val="0"/>
                          <w:marBottom w:val="0"/>
                          <w:divBdr>
                            <w:top w:val="none" w:sz="0" w:space="0" w:color="auto"/>
                            <w:left w:val="none" w:sz="0" w:space="0" w:color="auto"/>
                            <w:bottom w:val="none" w:sz="0" w:space="0" w:color="auto"/>
                            <w:right w:val="none" w:sz="0" w:space="0" w:color="auto"/>
                          </w:divBdr>
                        </w:div>
                      </w:divsChild>
                    </w:div>
                    <w:div w:id="1706178178">
                      <w:marLeft w:val="0"/>
                      <w:marRight w:val="0"/>
                      <w:marTop w:val="0"/>
                      <w:marBottom w:val="0"/>
                      <w:divBdr>
                        <w:top w:val="none" w:sz="0" w:space="0" w:color="auto"/>
                        <w:left w:val="none" w:sz="0" w:space="0" w:color="auto"/>
                        <w:bottom w:val="none" w:sz="0" w:space="0" w:color="auto"/>
                        <w:right w:val="none" w:sz="0" w:space="0" w:color="auto"/>
                      </w:divBdr>
                      <w:divsChild>
                        <w:div w:id="2023194288">
                          <w:marLeft w:val="0"/>
                          <w:marRight w:val="0"/>
                          <w:marTop w:val="0"/>
                          <w:marBottom w:val="0"/>
                          <w:divBdr>
                            <w:top w:val="none" w:sz="0" w:space="0" w:color="auto"/>
                            <w:left w:val="none" w:sz="0" w:space="0" w:color="auto"/>
                            <w:bottom w:val="none" w:sz="0" w:space="0" w:color="auto"/>
                            <w:right w:val="none" w:sz="0" w:space="0" w:color="auto"/>
                          </w:divBdr>
                        </w:div>
                      </w:divsChild>
                    </w:div>
                    <w:div w:id="1592006705">
                      <w:marLeft w:val="0"/>
                      <w:marRight w:val="0"/>
                      <w:marTop w:val="0"/>
                      <w:marBottom w:val="0"/>
                      <w:divBdr>
                        <w:top w:val="none" w:sz="0" w:space="0" w:color="auto"/>
                        <w:left w:val="none" w:sz="0" w:space="0" w:color="auto"/>
                        <w:bottom w:val="none" w:sz="0" w:space="0" w:color="auto"/>
                        <w:right w:val="none" w:sz="0" w:space="0" w:color="auto"/>
                      </w:divBdr>
                      <w:divsChild>
                        <w:div w:id="815954054">
                          <w:marLeft w:val="0"/>
                          <w:marRight w:val="0"/>
                          <w:marTop w:val="0"/>
                          <w:marBottom w:val="0"/>
                          <w:divBdr>
                            <w:top w:val="none" w:sz="0" w:space="0" w:color="auto"/>
                            <w:left w:val="none" w:sz="0" w:space="0" w:color="auto"/>
                            <w:bottom w:val="none" w:sz="0" w:space="0" w:color="auto"/>
                            <w:right w:val="none" w:sz="0" w:space="0" w:color="auto"/>
                          </w:divBdr>
                        </w:div>
                      </w:divsChild>
                    </w:div>
                    <w:div w:id="898587627">
                      <w:marLeft w:val="0"/>
                      <w:marRight w:val="0"/>
                      <w:marTop w:val="0"/>
                      <w:marBottom w:val="0"/>
                      <w:divBdr>
                        <w:top w:val="none" w:sz="0" w:space="0" w:color="auto"/>
                        <w:left w:val="none" w:sz="0" w:space="0" w:color="auto"/>
                        <w:bottom w:val="none" w:sz="0" w:space="0" w:color="auto"/>
                        <w:right w:val="none" w:sz="0" w:space="0" w:color="auto"/>
                      </w:divBdr>
                      <w:divsChild>
                        <w:div w:id="280386377">
                          <w:marLeft w:val="0"/>
                          <w:marRight w:val="0"/>
                          <w:marTop w:val="0"/>
                          <w:marBottom w:val="0"/>
                          <w:divBdr>
                            <w:top w:val="none" w:sz="0" w:space="0" w:color="auto"/>
                            <w:left w:val="none" w:sz="0" w:space="0" w:color="auto"/>
                            <w:bottom w:val="none" w:sz="0" w:space="0" w:color="auto"/>
                            <w:right w:val="none" w:sz="0" w:space="0" w:color="auto"/>
                          </w:divBdr>
                        </w:div>
                      </w:divsChild>
                    </w:div>
                    <w:div w:id="2010332878">
                      <w:marLeft w:val="0"/>
                      <w:marRight w:val="0"/>
                      <w:marTop w:val="0"/>
                      <w:marBottom w:val="0"/>
                      <w:divBdr>
                        <w:top w:val="none" w:sz="0" w:space="0" w:color="auto"/>
                        <w:left w:val="none" w:sz="0" w:space="0" w:color="auto"/>
                        <w:bottom w:val="none" w:sz="0" w:space="0" w:color="auto"/>
                        <w:right w:val="none" w:sz="0" w:space="0" w:color="auto"/>
                      </w:divBdr>
                      <w:divsChild>
                        <w:div w:id="1814639889">
                          <w:marLeft w:val="0"/>
                          <w:marRight w:val="0"/>
                          <w:marTop w:val="0"/>
                          <w:marBottom w:val="0"/>
                          <w:divBdr>
                            <w:top w:val="none" w:sz="0" w:space="0" w:color="auto"/>
                            <w:left w:val="none" w:sz="0" w:space="0" w:color="auto"/>
                            <w:bottom w:val="none" w:sz="0" w:space="0" w:color="auto"/>
                            <w:right w:val="none" w:sz="0" w:space="0" w:color="auto"/>
                          </w:divBdr>
                        </w:div>
                      </w:divsChild>
                    </w:div>
                    <w:div w:id="353725224">
                      <w:marLeft w:val="0"/>
                      <w:marRight w:val="0"/>
                      <w:marTop w:val="0"/>
                      <w:marBottom w:val="0"/>
                      <w:divBdr>
                        <w:top w:val="none" w:sz="0" w:space="0" w:color="auto"/>
                        <w:left w:val="none" w:sz="0" w:space="0" w:color="auto"/>
                        <w:bottom w:val="none" w:sz="0" w:space="0" w:color="auto"/>
                        <w:right w:val="none" w:sz="0" w:space="0" w:color="auto"/>
                      </w:divBdr>
                      <w:divsChild>
                        <w:div w:id="81534785">
                          <w:marLeft w:val="0"/>
                          <w:marRight w:val="0"/>
                          <w:marTop w:val="0"/>
                          <w:marBottom w:val="0"/>
                          <w:divBdr>
                            <w:top w:val="none" w:sz="0" w:space="0" w:color="auto"/>
                            <w:left w:val="none" w:sz="0" w:space="0" w:color="auto"/>
                            <w:bottom w:val="none" w:sz="0" w:space="0" w:color="auto"/>
                            <w:right w:val="none" w:sz="0" w:space="0" w:color="auto"/>
                          </w:divBdr>
                        </w:div>
                      </w:divsChild>
                    </w:div>
                    <w:div w:id="1598177527">
                      <w:marLeft w:val="0"/>
                      <w:marRight w:val="0"/>
                      <w:marTop w:val="0"/>
                      <w:marBottom w:val="0"/>
                      <w:divBdr>
                        <w:top w:val="none" w:sz="0" w:space="0" w:color="auto"/>
                        <w:left w:val="none" w:sz="0" w:space="0" w:color="auto"/>
                        <w:bottom w:val="none" w:sz="0" w:space="0" w:color="auto"/>
                        <w:right w:val="none" w:sz="0" w:space="0" w:color="auto"/>
                      </w:divBdr>
                      <w:divsChild>
                        <w:div w:id="350842390">
                          <w:marLeft w:val="0"/>
                          <w:marRight w:val="0"/>
                          <w:marTop w:val="0"/>
                          <w:marBottom w:val="0"/>
                          <w:divBdr>
                            <w:top w:val="none" w:sz="0" w:space="0" w:color="auto"/>
                            <w:left w:val="none" w:sz="0" w:space="0" w:color="auto"/>
                            <w:bottom w:val="none" w:sz="0" w:space="0" w:color="auto"/>
                            <w:right w:val="none" w:sz="0" w:space="0" w:color="auto"/>
                          </w:divBdr>
                        </w:div>
                      </w:divsChild>
                    </w:div>
                    <w:div w:id="1752775446">
                      <w:marLeft w:val="0"/>
                      <w:marRight w:val="0"/>
                      <w:marTop w:val="0"/>
                      <w:marBottom w:val="0"/>
                      <w:divBdr>
                        <w:top w:val="none" w:sz="0" w:space="0" w:color="auto"/>
                        <w:left w:val="none" w:sz="0" w:space="0" w:color="auto"/>
                        <w:bottom w:val="none" w:sz="0" w:space="0" w:color="auto"/>
                        <w:right w:val="none" w:sz="0" w:space="0" w:color="auto"/>
                      </w:divBdr>
                      <w:divsChild>
                        <w:div w:id="1762288326">
                          <w:marLeft w:val="0"/>
                          <w:marRight w:val="0"/>
                          <w:marTop w:val="0"/>
                          <w:marBottom w:val="0"/>
                          <w:divBdr>
                            <w:top w:val="none" w:sz="0" w:space="0" w:color="auto"/>
                            <w:left w:val="none" w:sz="0" w:space="0" w:color="auto"/>
                            <w:bottom w:val="none" w:sz="0" w:space="0" w:color="auto"/>
                            <w:right w:val="none" w:sz="0" w:space="0" w:color="auto"/>
                          </w:divBdr>
                        </w:div>
                      </w:divsChild>
                    </w:div>
                    <w:div w:id="164904644">
                      <w:marLeft w:val="0"/>
                      <w:marRight w:val="0"/>
                      <w:marTop w:val="0"/>
                      <w:marBottom w:val="0"/>
                      <w:divBdr>
                        <w:top w:val="none" w:sz="0" w:space="0" w:color="auto"/>
                        <w:left w:val="none" w:sz="0" w:space="0" w:color="auto"/>
                        <w:bottom w:val="none" w:sz="0" w:space="0" w:color="auto"/>
                        <w:right w:val="none" w:sz="0" w:space="0" w:color="auto"/>
                      </w:divBdr>
                      <w:divsChild>
                        <w:div w:id="150516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706293">
      <w:bodyDiv w:val="1"/>
      <w:marLeft w:val="0"/>
      <w:marRight w:val="0"/>
      <w:marTop w:val="0"/>
      <w:marBottom w:val="0"/>
      <w:divBdr>
        <w:top w:val="none" w:sz="0" w:space="0" w:color="auto"/>
        <w:left w:val="none" w:sz="0" w:space="0" w:color="auto"/>
        <w:bottom w:val="none" w:sz="0" w:space="0" w:color="auto"/>
        <w:right w:val="none" w:sz="0" w:space="0" w:color="auto"/>
      </w:divBdr>
    </w:div>
    <w:div w:id="1963488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26" Type="http://schemas.openxmlformats.org/officeDocument/2006/relationships/hyperlink" Target="https://m.edsoo.ru/863e6e88" TargetMode="External"/><Relationship Id="rId39" Type="http://schemas.openxmlformats.org/officeDocument/2006/relationships/hyperlink" Target="https://m.edsoo.ru/863e81b6" TargetMode="External"/><Relationship Id="rId21" Type="http://schemas.openxmlformats.org/officeDocument/2006/relationships/hyperlink" Target="https://m.edsoo.ru/863e674e" TargetMode="External"/><Relationship Id="rId34" Type="http://schemas.openxmlformats.org/officeDocument/2006/relationships/hyperlink" Target="https://m.edsoo.ru/863e796e" TargetMode="External"/><Relationship Id="rId42" Type="http://schemas.openxmlformats.org/officeDocument/2006/relationships/hyperlink" Target="https://m.edsoo.ru/863e8878"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9c6" TargetMode="External"/><Relationship Id="rId63" Type="http://schemas.openxmlformats.org/officeDocument/2006/relationships/hyperlink" Target="https://m.edsoo.ru/863ea48e" TargetMode="External"/><Relationship Id="rId68" Type="http://schemas.openxmlformats.org/officeDocument/2006/relationships/hyperlink" Target="https://m.edsoo.ru/863eb10e" TargetMode="External"/><Relationship Id="rId76" Type="http://schemas.openxmlformats.org/officeDocument/2006/relationships/fontTable" Target="fontTable.xm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9" Type="http://schemas.openxmlformats.org/officeDocument/2006/relationships/hyperlink" Target="https://m.edsoo.ru/863e766c" TargetMode="Externa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dc4" TargetMode="External"/><Relationship Id="rId37" Type="http://schemas.openxmlformats.org/officeDocument/2006/relationships/hyperlink" Target="https://m.edsoo.ru/863e831e" TargetMode="External"/><Relationship Id="rId40" Type="http://schemas.openxmlformats.org/officeDocument/2006/relationships/hyperlink" Target="https://m.edsoo.ru/863e8436" TargetMode="External"/><Relationship Id="rId45" Type="http://schemas.openxmlformats.org/officeDocument/2006/relationships/hyperlink" Target="https://m.edsoo.ru/863e8c60" TargetMode="External"/><Relationship Id="rId53" Type="http://schemas.openxmlformats.org/officeDocument/2006/relationships/hyperlink" Target="https://m.edsoo.ru/863e9570" TargetMode="External"/><Relationship Id="rId58" Type="http://schemas.openxmlformats.org/officeDocument/2006/relationships/hyperlink" Target="https://m.edsoo.ru/863e9fde" TargetMode="External"/><Relationship Id="rId66" Type="http://schemas.openxmlformats.org/officeDocument/2006/relationships/hyperlink" Target="https://m.edsoo.ru/863eaea2" TargetMode="External"/><Relationship Id="rId74" Type="http://schemas.openxmlformats.org/officeDocument/2006/relationships/hyperlink" Target="https://m.edsoo.ru/863ebd16"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716c" TargetMode="External"/><Relationship Id="rId36" Type="http://schemas.openxmlformats.org/officeDocument/2006/relationships/hyperlink" Target="https://m.edsoo.ru/863e81b6" TargetMode="External"/><Relationship Id="rId49" Type="http://schemas.openxmlformats.org/officeDocument/2006/relationships/hyperlink" Target="https://m.edsoo.ru/863e9214" TargetMode="External"/><Relationship Id="rId57" Type="http://schemas.openxmlformats.org/officeDocument/2006/relationships/hyperlink" Target="https://m.edsoo.ru/863e9ed0" TargetMode="External"/><Relationship Id="rId61" Type="http://schemas.openxmlformats.org/officeDocument/2006/relationships/hyperlink" Target="https://m.edsoo.ru/863ea6be" TargetMode="External"/><Relationship Id="rId10" Type="http://schemas.openxmlformats.org/officeDocument/2006/relationships/hyperlink" Target="https://m.edsoo.ru/7f41c292" TargetMode="External"/><Relationship Id="rId19" Type="http://schemas.openxmlformats.org/officeDocument/2006/relationships/hyperlink" Target="https://m.edsoo.ru/863e6122" TargetMode="External"/><Relationship Id="rId31" Type="http://schemas.openxmlformats.org/officeDocument/2006/relationships/hyperlink" Target="https://m.edsoo.ru/863e7aae" TargetMode="External"/><Relationship Id="rId44" Type="http://schemas.openxmlformats.org/officeDocument/2006/relationships/hyperlink" Target="https://m.edsoo.ru/863e8c60" TargetMode="External"/><Relationship Id="rId52" Type="http://schemas.openxmlformats.org/officeDocument/2006/relationships/hyperlink" Target="https://m.edsoo.ru/863ea20e" TargetMode="External"/><Relationship Id="rId60" Type="http://schemas.openxmlformats.org/officeDocument/2006/relationships/hyperlink" Target="https://m.edsoo.ru/863ea5a6" TargetMode="External"/><Relationship Id="rId65" Type="http://schemas.openxmlformats.org/officeDocument/2006/relationships/hyperlink" Target="https://m.edsoo.ru/863ead44" TargetMode="External"/><Relationship Id="rId73" Type="http://schemas.openxmlformats.org/officeDocument/2006/relationships/hyperlink" Target="https://m.edsoo.ru/863ebb5e"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ff0" TargetMode="External"/><Relationship Id="rId30" Type="http://schemas.openxmlformats.org/officeDocument/2006/relationships/hyperlink" Target="https://m.edsoo.ru/863e7c98" TargetMode="External"/><Relationship Id="rId35" Type="http://schemas.openxmlformats.org/officeDocument/2006/relationships/hyperlink" Target="https://m.edsoo.ru/863e7540" TargetMode="External"/><Relationship Id="rId43" Type="http://schemas.openxmlformats.org/officeDocument/2006/relationships/hyperlink" Target="https://m.edsoo.ru/863e89a4" TargetMode="External"/><Relationship Id="rId48" Type="http://schemas.openxmlformats.org/officeDocument/2006/relationships/hyperlink" Target="https://m.edsoo.ru/863e8d78" TargetMode="External"/><Relationship Id="rId56" Type="http://schemas.openxmlformats.org/officeDocument/2006/relationships/hyperlink" Target="https://m.edsoo.ru/863e9da4" TargetMode="External"/><Relationship Id="rId64" Type="http://schemas.openxmlformats.org/officeDocument/2006/relationships/hyperlink" Target="https://m.edsoo.ru/863eac2c" TargetMode="External"/><Relationship Id="rId69" Type="http://schemas.openxmlformats.org/officeDocument/2006/relationships/hyperlink" Target="https://m.edsoo.ru/863eb348" TargetMode="External"/><Relationship Id="rId77" Type="http://schemas.openxmlformats.org/officeDocument/2006/relationships/theme" Target="theme/theme1.xml"/><Relationship Id="rId8" Type="http://schemas.openxmlformats.org/officeDocument/2006/relationships/hyperlink" Target="https://m.edsoo.ru/7f41c292" TargetMode="External"/><Relationship Id="rId51" Type="http://schemas.openxmlformats.org/officeDocument/2006/relationships/hyperlink" Target="https://m.edsoo.ru/863e9336" TargetMode="External"/><Relationship Id="rId72" Type="http://schemas.openxmlformats.org/officeDocument/2006/relationships/hyperlink" Target="https://m.edsoo.ru/863eb5f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96e" TargetMode="External"/><Relationship Id="rId38" Type="http://schemas.openxmlformats.org/officeDocument/2006/relationships/hyperlink" Target="https://m.edsoo.ru/863e7f4a" TargetMode="External"/><Relationship Id="rId46" Type="http://schemas.openxmlformats.org/officeDocument/2006/relationships/hyperlink" Target="https://m.edsoo.ru/863e8efe" TargetMode="External"/><Relationship Id="rId59" Type="http://schemas.openxmlformats.org/officeDocument/2006/relationships/hyperlink" Target="https://m.edsoo.ru/863e9c1e" TargetMode="External"/><Relationship Id="rId67" Type="http://schemas.openxmlformats.org/officeDocument/2006/relationships/hyperlink" Target="https://m.edsoo.ru/863eafec" TargetMode="External"/><Relationship Id="rId20" Type="http://schemas.openxmlformats.org/officeDocument/2006/relationships/hyperlink" Target="https://m.edsoo.ru/863e6564" TargetMode="External"/><Relationship Id="rId41" Type="http://schemas.openxmlformats.org/officeDocument/2006/relationships/hyperlink" Target="https://m.edsoo.ru/863e86f2" TargetMode="External"/><Relationship Id="rId54" Type="http://schemas.openxmlformats.org/officeDocument/2006/relationships/hyperlink" Target="https://m.edsoo.ru/863e9c1e" TargetMode="External"/><Relationship Id="rId62" Type="http://schemas.openxmlformats.org/officeDocument/2006/relationships/hyperlink" Target="https://m.edsoo.ru/863ea8bc" TargetMode="External"/><Relationship Id="rId70" Type="http://schemas.openxmlformats.org/officeDocument/2006/relationships/hyperlink" Target="https://m.edsoo.ru/863eb46a" TargetMode="External"/><Relationship Id="rId75" Type="http://schemas.openxmlformats.org/officeDocument/2006/relationships/hyperlink" Target="https://m.edsoo.ru/863eba1e"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39</Pages>
  <Words>10447</Words>
  <Characters>59552</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20</cp:revision>
  <dcterms:created xsi:type="dcterms:W3CDTF">2024-08-30T13:04:00Z</dcterms:created>
  <dcterms:modified xsi:type="dcterms:W3CDTF">2026-09-16T06:46:00Z</dcterms:modified>
</cp:coreProperties>
</file>