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0D" w:rsidRDefault="0063050D" w:rsidP="0063050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Памятка для родителей по безопасности детей в весенний период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«Весна прекрасная. Весна опасная».</w:t>
      </w:r>
      <w:bookmarkStart w:id="0" w:name="_GoBack"/>
      <w:bookmarkEnd w:id="0"/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водоемах все еще может образовываться лед, который кажется крепким, так как у нас не очень глубокие реки. Однако мелководная река имеет быстрое течение и с легкостью подмывает берега. Они становятся источником опасности. Приближается время весеннего паводка. Если есть лед на реках, то он становится рыхлым, «съедается” сверху солнцем, талой водой, а снизу подтачивается течением. Очень опасно по нему ходить: в любой момент может рассыпаться под ногами и человек окажется в ледяной воде. Низкие температуры пагубно влияют на здоровье человека, а особенно на не окрепший организм ребенка. Опасны в это время канавы, лунки, ведь в них могут быть ловушки – ямы, колодцы.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Наибольшую опасность весенний паводок представляет для детей.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Такая беспечность порой кончается трагически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Весной нужно усилить </w:t>
      </w:r>
      <w:r>
        <w:rPr>
          <w:rStyle w:val="a4"/>
          <w:rFonts w:ascii="Arial" w:hAnsi="Arial" w:cs="Arial"/>
          <w:color w:val="000000"/>
          <w:sz w:val="26"/>
          <w:szCs w:val="26"/>
        </w:rPr>
        <w:t>контроль </w:t>
      </w:r>
      <w:r>
        <w:rPr>
          <w:rFonts w:ascii="Arial" w:hAnsi="Arial" w:cs="Arial"/>
          <w:color w:val="000000"/>
          <w:sz w:val="26"/>
          <w:szCs w:val="26"/>
        </w:rPr>
        <w:t>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— на образовавшемся весеннем льду легко провалиться и оказаться в холодной воде;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— быстрое течение наших рек может унести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человека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попавшего в ледяную воронку далеко;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-находясь у водоема с ребенком на весенней прогулке, следует внимательно смотреть за детьми, которые могут опускать в водоем разные предметы, находясь близко у воды, это может привести к трагическим последствиям.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Запрещается: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— выходить в весенний период на водоемы;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— переправляться через реку в период таяния ледяных точек на водоеме, даже на мелководье;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— подходить близко к реке в местах затора льда, стоять на обрывистом берегу, подвергающемуся разливу и, следовательно, обвалу;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— собираться на мостиках, плотинах и запрудах;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— приближаться к проталинам на реке, отталкивать образовавшиеся куски льдинок от берегов, измерять глубину реки или любого водоема, ходить по льдинкам и </w:t>
      </w:r>
      <w:r>
        <w:rPr>
          <w:rFonts w:ascii="Arial" w:hAnsi="Arial" w:cs="Arial"/>
          <w:color w:val="000000"/>
          <w:sz w:val="26"/>
          <w:szCs w:val="26"/>
        </w:rPr>
        <w:lastRenderedPageBreak/>
        <w:t>кататься на них (не редко дети используют всевозможные плавающие средства и бесхозные лодки, чтобы покататься по первой воде).</w:t>
      </w:r>
    </w:p>
    <w:p w:rsidR="0063050D" w:rsidRDefault="0063050D" w:rsidP="0063050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Уважаемые родители!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Не допускайте детей к реке без надзора взрослых, особенно во время весеннего таяния ледяных мест на реке, предупредите их об опасности нахождения на льду водоема. Помните, что в период паводка, даже при незначительном образовании льда и его таянии, несчастные случаи чаще всего происходят с детьми. Разъясняйте детям правила поведения в период паводка, запрещайте им шалить у воды, пресекайте лихачество. Не разрешайте детям близко подходить к водоему и опускать в него кораблики, лодочки и другие предметы.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Оторванный кусок льдины, холодная вода, быстрое течение грозят гибелью.</w:t>
      </w:r>
    </w:p>
    <w:p w:rsidR="0063050D" w:rsidRDefault="0063050D" w:rsidP="0063050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Разъясните детям меры предосторожности в период весеннего паводка.</w:t>
      </w:r>
    </w:p>
    <w:p w:rsidR="008D23A9" w:rsidRDefault="0063050D"/>
    <w:sectPr w:rsidR="008D23A9" w:rsidSect="006305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9A"/>
    <w:rsid w:val="00066A8B"/>
    <w:rsid w:val="00413CC0"/>
    <w:rsid w:val="0063050D"/>
    <w:rsid w:val="00E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B333C-3894-48C5-8C2F-00CC8AB8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3</cp:revision>
  <dcterms:created xsi:type="dcterms:W3CDTF">2022-05-04T08:32:00Z</dcterms:created>
  <dcterms:modified xsi:type="dcterms:W3CDTF">2022-05-04T08:34:00Z</dcterms:modified>
</cp:coreProperties>
</file>